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B54D" w14:textId="77777777" w:rsidR="00F76DB9" w:rsidRPr="00D0155F" w:rsidRDefault="00F76DB9" w:rsidP="00F76DB9">
      <w:pPr>
        <w:pStyle w:val="Default"/>
        <w:spacing w:before="120" w:after="120" w:line="240" w:lineRule="auto"/>
        <w:jc w:val="center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D0155F">
        <w:rPr>
          <w:rFonts w:asciiTheme="minorHAnsi" w:hAnsiTheme="minorHAnsi" w:cstheme="minorBidi"/>
          <w:b/>
          <w:color w:val="auto"/>
          <w:sz w:val="22"/>
          <w:szCs w:val="22"/>
        </w:rPr>
        <w:t xml:space="preserve">CHAMAMENTO PÚBLICO </w:t>
      </w:r>
      <w:bookmarkStart w:id="0" w:name="_Hlk188961053"/>
      <w:r w:rsidRPr="00D0155F">
        <w:rPr>
          <w:rFonts w:asciiTheme="minorHAnsi" w:hAnsiTheme="minorHAnsi" w:cstheme="minorBidi"/>
          <w:b/>
          <w:color w:val="auto"/>
          <w:sz w:val="22"/>
          <w:szCs w:val="22"/>
        </w:rPr>
        <w:t xml:space="preserve">nº </w:t>
      </w:r>
      <w:r w:rsidRPr="00D0155F">
        <w:rPr>
          <w:rFonts w:asciiTheme="minorHAnsi" w:hAnsiTheme="minorHAnsi" w:cstheme="minorBidi"/>
          <w:b/>
          <w:sz w:val="22"/>
          <w:szCs w:val="22"/>
        </w:rPr>
        <w:t>[●]</w:t>
      </w:r>
      <w:r w:rsidRPr="00D0155F">
        <w:rPr>
          <w:rFonts w:asciiTheme="minorHAnsi" w:hAnsiTheme="minorHAnsi" w:cstheme="minorBidi"/>
          <w:b/>
          <w:color w:val="auto"/>
          <w:sz w:val="22"/>
          <w:szCs w:val="22"/>
        </w:rPr>
        <w:t>/SME/2025</w:t>
      </w:r>
    </w:p>
    <w:bookmarkEnd w:id="0"/>
    <w:p w14:paraId="284F0F16" w14:textId="77777777" w:rsidR="00F76DB9" w:rsidRPr="00D0155F" w:rsidRDefault="00F76DB9" w:rsidP="00F76DB9">
      <w:pPr>
        <w:rPr>
          <w:snapToGrid w:val="0"/>
        </w:rPr>
      </w:pPr>
    </w:p>
    <w:p w14:paraId="7C0276BC" w14:textId="77777777" w:rsidR="00F76DB9" w:rsidRPr="00D0155F" w:rsidRDefault="00F76DB9" w:rsidP="00F76DB9">
      <w:pPr>
        <w:rPr>
          <w:snapToGrid w:val="0"/>
        </w:rPr>
      </w:pPr>
    </w:p>
    <w:p w14:paraId="05920FE6" w14:textId="77777777" w:rsidR="00F76DB9" w:rsidRPr="00D0155F" w:rsidRDefault="00F76DB9" w:rsidP="00F76DB9">
      <w:pPr>
        <w:rPr>
          <w:snapToGrid w:val="0"/>
        </w:rPr>
      </w:pPr>
    </w:p>
    <w:p w14:paraId="4F7898EF" w14:textId="77777777" w:rsidR="00F76DB9" w:rsidRPr="00D0155F" w:rsidRDefault="00F76DB9" w:rsidP="00F76DB9">
      <w:pPr>
        <w:rPr>
          <w:snapToGrid w:val="0"/>
        </w:rPr>
      </w:pPr>
    </w:p>
    <w:p w14:paraId="608FF35F" w14:textId="77777777" w:rsidR="00F76DB9" w:rsidRPr="00D0155F" w:rsidRDefault="00F76DB9" w:rsidP="00F76DB9">
      <w:pPr>
        <w:rPr>
          <w:snapToGrid w:val="0"/>
        </w:rPr>
      </w:pPr>
    </w:p>
    <w:p w14:paraId="0D786898" w14:textId="77777777" w:rsidR="00F76DB9" w:rsidRPr="00D0155F" w:rsidRDefault="00F76DB9" w:rsidP="00F76DB9">
      <w:pPr>
        <w:rPr>
          <w:snapToGrid w:val="0"/>
        </w:rPr>
      </w:pPr>
    </w:p>
    <w:p w14:paraId="5F5143F7" w14:textId="77777777" w:rsidR="00F76DB9" w:rsidRPr="00D0155F" w:rsidRDefault="00F76DB9" w:rsidP="00F76DB9">
      <w:pPr>
        <w:rPr>
          <w:snapToGrid w:val="0"/>
        </w:rPr>
      </w:pPr>
    </w:p>
    <w:p w14:paraId="4BA95623" w14:textId="77777777" w:rsidR="00F76DB9" w:rsidRPr="00D0155F" w:rsidRDefault="00F76DB9" w:rsidP="00F76DB9">
      <w:pPr>
        <w:rPr>
          <w:snapToGrid w:val="0"/>
        </w:rPr>
      </w:pPr>
    </w:p>
    <w:p w14:paraId="3A5A5CC6" w14:textId="77777777" w:rsidR="00F76DB9" w:rsidRPr="00D0155F" w:rsidRDefault="00F76DB9" w:rsidP="00F76DB9">
      <w:pPr>
        <w:pStyle w:val="Objeto"/>
        <w:jc w:val="center"/>
      </w:pPr>
      <w:r w:rsidRPr="00D0155F">
        <w:rPr>
          <w:rStyle w:val="ui-provider"/>
          <w:caps w:val="0"/>
        </w:rPr>
        <w:t>PARCERIA NA MODALIDADE TERMO DE COLABORAÇÃO PARA O DESENVOLVIMENTO DE ATIVIDADES PEDAGÓGICAS E NÃO-PEDAGÓGICAS EM 3 (TRÊS) UNIDADES EDUCACIONAIS DE NÍVEL FUNDAMENTAL I E II NO MUNICÍPIO DE SÃO PAULO</w:t>
      </w:r>
    </w:p>
    <w:p w14:paraId="37A5EC86" w14:textId="77777777" w:rsidR="00F76DB9" w:rsidRPr="00D0155F" w:rsidRDefault="00F76DB9" w:rsidP="00F76DB9">
      <w:pPr>
        <w:rPr>
          <w:snapToGrid w:val="0"/>
        </w:rPr>
      </w:pPr>
    </w:p>
    <w:p w14:paraId="736FAD4A" w14:textId="77777777" w:rsidR="00F76DB9" w:rsidRPr="00D0155F" w:rsidRDefault="00F76DB9" w:rsidP="00F76DB9">
      <w:pPr>
        <w:rPr>
          <w:snapToGrid w:val="0"/>
        </w:rPr>
      </w:pPr>
    </w:p>
    <w:p w14:paraId="1E57DD35" w14:textId="77777777" w:rsidR="00F76DB9" w:rsidRPr="00D0155F" w:rsidRDefault="00F76DB9" w:rsidP="00F76DB9">
      <w:pPr>
        <w:rPr>
          <w:snapToGrid w:val="0"/>
        </w:rPr>
      </w:pPr>
    </w:p>
    <w:p w14:paraId="2BCDEE55" w14:textId="77777777" w:rsidR="00F76DB9" w:rsidRPr="00D0155F" w:rsidRDefault="00F76DB9" w:rsidP="00F76DB9">
      <w:pPr>
        <w:rPr>
          <w:snapToGrid w:val="0"/>
        </w:rPr>
      </w:pPr>
    </w:p>
    <w:p w14:paraId="163CEF93" w14:textId="77777777" w:rsidR="00F76DB9" w:rsidRPr="00D0155F" w:rsidRDefault="00F76DB9" w:rsidP="00F76DB9">
      <w:pPr>
        <w:rPr>
          <w:snapToGrid w:val="0"/>
        </w:rPr>
      </w:pPr>
    </w:p>
    <w:p w14:paraId="3ABF92D3" w14:textId="77777777" w:rsidR="00F76DB9" w:rsidRPr="00D0155F" w:rsidRDefault="00F76DB9" w:rsidP="00F76DB9">
      <w:pPr>
        <w:rPr>
          <w:snapToGrid w:val="0"/>
        </w:rPr>
      </w:pPr>
    </w:p>
    <w:p w14:paraId="627079DF" w14:textId="77777777" w:rsidR="00F76DB9" w:rsidRPr="00D0155F" w:rsidRDefault="00F76DB9" w:rsidP="00F76DB9">
      <w:pPr>
        <w:rPr>
          <w:snapToGrid w:val="0"/>
        </w:rPr>
      </w:pPr>
    </w:p>
    <w:p w14:paraId="77BE2302" w14:textId="77777777" w:rsidR="0063131F" w:rsidRPr="00D0155F" w:rsidRDefault="0063131F" w:rsidP="0063131F">
      <w:pPr>
        <w:ind w:firstLine="0"/>
        <w:jc w:val="center"/>
        <w:rPr>
          <w:b/>
          <w:snapToGrid w:val="0"/>
        </w:rPr>
      </w:pPr>
      <w:r w:rsidRPr="00D0155F">
        <w:rPr>
          <w:b/>
          <w:bCs/>
          <w:snapToGrid w:val="0"/>
        </w:rPr>
        <w:t>ANEXO IV – REFERÊNCIAS PARA ELABORAÇÃO DO PLANO DE TRABALHO</w:t>
      </w:r>
    </w:p>
    <w:p w14:paraId="78E27660" w14:textId="636B4FAE" w:rsidR="00F76DB9" w:rsidRPr="00D0155F" w:rsidRDefault="00F76DB9" w:rsidP="00F76DB9">
      <w:pPr>
        <w:pStyle w:val="NomedoDocumento"/>
        <w:rPr>
          <w:snapToGrid w:val="0"/>
        </w:rPr>
      </w:pPr>
      <w:r w:rsidRPr="00D0155F">
        <w:rPr>
          <w:snapToGrid w:val="0"/>
        </w:rPr>
        <w:t xml:space="preserve">APÊNDICE </w:t>
      </w:r>
      <w:r w:rsidR="003723C6" w:rsidRPr="00D0155F">
        <w:rPr>
          <w:snapToGrid w:val="0"/>
        </w:rPr>
        <w:t>D</w:t>
      </w:r>
      <w:r w:rsidR="001B2C82" w:rsidRPr="00D0155F">
        <w:rPr>
          <w:snapToGrid w:val="0"/>
        </w:rPr>
        <w:t xml:space="preserve"> – LISTA DE MOBILIÁRIOS DE ADAPTAÇÃO</w:t>
      </w:r>
    </w:p>
    <w:p w14:paraId="22E430BF" w14:textId="77777777" w:rsidR="00F76DB9" w:rsidRPr="00D0155F" w:rsidRDefault="00F76DB9" w:rsidP="00F76DB9">
      <w:pPr>
        <w:spacing w:line="259" w:lineRule="auto"/>
        <w:ind w:firstLine="0"/>
        <w:jc w:val="left"/>
        <w:rPr>
          <w:b/>
          <w:bCs/>
          <w:caps/>
          <w:snapToGrid w:val="0"/>
          <w:color w:val="000000" w:themeColor="text1"/>
        </w:rPr>
      </w:pPr>
      <w:r w:rsidRPr="00D0155F">
        <w:rPr>
          <w:snapToGrid w:val="0"/>
        </w:rPr>
        <w:br w:type="page"/>
      </w:r>
    </w:p>
    <w:sdt>
      <w:sdtPr>
        <w:rPr>
          <w:b w:val="0"/>
          <w:caps w:val="0"/>
          <w:sz w:val="22"/>
        </w:rPr>
        <w:id w:val="-952474428"/>
        <w:docPartObj>
          <w:docPartGallery w:val="Table of Contents"/>
          <w:docPartUnique/>
        </w:docPartObj>
      </w:sdtPr>
      <w:sdtContent>
        <w:p w14:paraId="172E9A1E" w14:textId="637D93D8" w:rsidR="00676BB1" w:rsidRPr="00D0155F" w:rsidRDefault="00676BB1" w:rsidP="008333CA">
          <w:pPr>
            <w:pStyle w:val="TtulodoSumrio"/>
          </w:pPr>
          <w:r w:rsidRPr="00D0155F">
            <w:t>Sumário</w:t>
          </w:r>
        </w:p>
        <w:p w14:paraId="367139CA" w14:textId="0FBFCDD8" w:rsidR="00CB2605" w:rsidRPr="00D0155F" w:rsidRDefault="00676BB1">
          <w:pPr>
            <w:pStyle w:val="Sumrio1"/>
            <w:rPr>
              <w:rFonts w:eastAsiaTheme="minorEastAsia"/>
              <w:noProof/>
              <w:sz w:val="24"/>
              <w:szCs w:val="24"/>
              <w:lang w:eastAsia="pt-BR"/>
            </w:rPr>
          </w:pPr>
          <w:r w:rsidRPr="00D0155F">
            <w:fldChar w:fldCharType="begin"/>
          </w:r>
          <w:r w:rsidRPr="00D0155F">
            <w:instrText xml:space="preserve"> TOC \o "1-3" \h \z \u </w:instrText>
          </w:r>
          <w:r w:rsidRPr="00D0155F">
            <w:fldChar w:fldCharType="separate"/>
          </w:r>
          <w:hyperlink w:anchor="_Toc212567182" w:history="1">
            <w:r w:rsidR="00CB2605" w:rsidRPr="00D0155F">
              <w:rPr>
                <w:rStyle w:val="Hyperlink"/>
                <w:noProof/>
              </w:rPr>
              <w:t>1. INTRODUÇÃO</w:t>
            </w:r>
            <w:r w:rsidR="00CB2605" w:rsidRPr="00D0155F">
              <w:rPr>
                <w:noProof/>
                <w:webHidden/>
              </w:rPr>
              <w:tab/>
            </w:r>
            <w:r w:rsidR="00CB2605" w:rsidRPr="00D0155F">
              <w:rPr>
                <w:noProof/>
                <w:webHidden/>
              </w:rPr>
              <w:fldChar w:fldCharType="begin"/>
            </w:r>
            <w:r w:rsidR="00CB2605" w:rsidRPr="00D0155F">
              <w:rPr>
                <w:noProof/>
                <w:webHidden/>
              </w:rPr>
              <w:instrText xml:space="preserve"> PAGEREF _Toc212567182 \h </w:instrText>
            </w:r>
            <w:r w:rsidR="00CB2605" w:rsidRPr="00D0155F">
              <w:rPr>
                <w:noProof/>
                <w:webHidden/>
              </w:rPr>
            </w:r>
            <w:r w:rsidR="00CB2605" w:rsidRPr="00D0155F">
              <w:rPr>
                <w:noProof/>
                <w:webHidden/>
              </w:rPr>
              <w:fldChar w:fldCharType="separate"/>
            </w:r>
            <w:r w:rsidR="002A453F">
              <w:rPr>
                <w:noProof/>
                <w:webHidden/>
              </w:rPr>
              <w:t>3</w:t>
            </w:r>
            <w:r w:rsidR="00CB2605" w:rsidRPr="00D0155F">
              <w:rPr>
                <w:noProof/>
                <w:webHidden/>
              </w:rPr>
              <w:fldChar w:fldCharType="end"/>
            </w:r>
          </w:hyperlink>
        </w:p>
        <w:p w14:paraId="30C2D2A6" w14:textId="63936AD3" w:rsidR="00CB2605" w:rsidRPr="00D0155F" w:rsidRDefault="00CB2605">
          <w:pPr>
            <w:pStyle w:val="Sumrio1"/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12567183" w:history="1">
            <w:r w:rsidRPr="00D0155F">
              <w:rPr>
                <w:rStyle w:val="Hyperlink"/>
                <w:noProof/>
              </w:rPr>
              <w:t>2. LISTA DE MOBILIÁRIOS DE ADAPTAÇÃO</w:t>
            </w:r>
            <w:r w:rsidRPr="00D0155F">
              <w:rPr>
                <w:noProof/>
                <w:webHidden/>
              </w:rPr>
              <w:tab/>
            </w:r>
            <w:r w:rsidRPr="00D0155F">
              <w:rPr>
                <w:noProof/>
                <w:webHidden/>
              </w:rPr>
              <w:fldChar w:fldCharType="begin"/>
            </w:r>
            <w:r w:rsidRPr="00D0155F">
              <w:rPr>
                <w:noProof/>
                <w:webHidden/>
              </w:rPr>
              <w:instrText xml:space="preserve"> PAGEREF _Toc212567183 \h </w:instrText>
            </w:r>
            <w:r w:rsidRPr="00D0155F">
              <w:rPr>
                <w:noProof/>
                <w:webHidden/>
              </w:rPr>
            </w:r>
            <w:r w:rsidRPr="00D0155F">
              <w:rPr>
                <w:noProof/>
                <w:webHidden/>
              </w:rPr>
              <w:fldChar w:fldCharType="separate"/>
            </w:r>
            <w:r w:rsidR="002A453F">
              <w:rPr>
                <w:noProof/>
                <w:webHidden/>
              </w:rPr>
              <w:t>3</w:t>
            </w:r>
            <w:r w:rsidRPr="00D0155F">
              <w:rPr>
                <w:noProof/>
                <w:webHidden/>
              </w:rPr>
              <w:fldChar w:fldCharType="end"/>
            </w:r>
          </w:hyperlink>
        </w:p>
        <w:p w14:paraId="3D180318" w14:textId="12A47B37" w:rsidR="00CB2605" w:rsidRPr="00D0155F" w:rsidRDefault="00CB2605">
          <w:pPr>
            <w:pStyle w:val="Sumrio1"/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12567184" w:history="1">
            <w:r w:rsidRPr="00D0155F">
              <w:rPr>
                <w:rStyle w:val="Hyperlink"/>
                <w:noProof/>
              </w:rPr>
              <w:t>3. ESPECIFICAÇÕES DOS MOBIILIÁRIOS DE ADAPTAÇÃO</w:t>
            </w:r>
            <w:r w:rsidRPr="00D0155F">
              <w:rPr>
                <w:noProof/>
                <w:webHidden/>
              </w:rPr>
              <w:tab/>
            </w:r>
            <w:r w:rsidRPr="00D0155F">
              <w:rPr>
                <w:noProof/>
                <w:webHidden/>
              </w:rPr>
              <w:fldChar w:fldCharType="begin"/>
            </w:r>
            <w:r w:rsidRPr="00D0155F">
              <w:rPr>
                <w:noProof/>
                <w:webHidden/>
              </w:rPr>
              <w:instrText xml:space="preserve"> PAGEREF _Toc212567184 \h </w:instrText>
            </w:r>
            <w:r w:rsidRPr="00D0155F">
              <w:rPr>
                <w:noProof/>
                <w:webHidden/>
              </w:rPr>
            </w:r>
            <w:r w:rsidRPr="00D0155F">
              <w:rPr>
                <w:noProof/>
                <w:webHidden/>
              </w:rPr>
              <w:fldChar w:fldCharType="separate"/>
            </w:r>
            <w:r w:rsidR="002A453F">
              <w:rPr>
                <w:noProof/>
                <w:webHidden/>
              </w:rPr>
              <w:t>6</w:t>
            </w:r>
            <w:r w:rsidRPr="00D0155F">
              <w:rPr>
                <w:noProof/>
                <w:webHidden/>
              </w:rPr>
              <w:fldChar w:fldCharType="end"/>
            </w:r>
          </w:hyperlink>
        </w:p>
        <w:p w14:paraId="71DB2412" w14:textId="5D3B92EC" w:rsidR="00676BB1" w:rsidRPr="00D0155F" w:rsidRDefault="00676BB1" w:rsidP="008333CA">
          <w:r w:rsidRPr="00D0155F">
            <w:fldChar w:fldCharType="end"/>
          </w:r>
        </w:p>
      </w:sdtContent>
    </w:sdt>
    <w:p w14:paraId="535E8C5F" w14:textId="77777777" w:rsidR="00676BB1" w:rsidRPr="00D0155F" w:rsidRDefault="00676BB1" w:rsidP="008333CA">
      <w:r w:rsidRPr="00D0155F">
        <w:br w:type="page"/>
      </w:r>
    </w:p>
    <w:p w14:paraId="6BF5ACF6" w14:textId="578DD135" w:rsidR="00DA0D01" w:rsidRPr="00D0155F" w:rsidRDefault="00C7777E" w:rsidP="00DA0D01">
      <w:pPr>
        <w:pStyle w:val="ClusulaNvel1Sumrio"/>
      </w:pPr>
      <w:bookmarkStart w:id="1" w:name="_Toc212567182"/>
      <w:r w:rsidRPr="00D0155F">
        <w:lastRenderedPageBreak/>
        <w:t>INTRODUÇÃO</w:t>
      </w:r>
      <w:bookmarkEnd w:id="1"/>
    </w:p>
    <w:p w14:paraId="19BAEF89" w14:textId="1EC9612D" w:rsidR="00B72D21" w:rsidRPr="00D0155F" w:rsidRDefault="00B72D21" w:rsidP="00E053C7">
      <w:r w:rsidRPr="00D0155F">
        <w:t>Neste APÊNDICE, é apresentada a lista de MOBILIÁRIOS DE ADAPTAÇÃO, elaborada pela SME, para a composição dos ambientes da UNIDADE EDUCACIONAL.</w:t>
      </w:r>
    </w:p>
    <w:p w14:paraId="14D3F435" w14:textId="4C0E143D" w:rsidR="002F359F" w:rsidRPr="00D0155F" w:rsidRDefault="002F359F" w:rsidP="00E053C7">
      <w:r w:rsidRPr="00D0155F">
        <w:t xml:space="preserve">As especificações indicadas na </w:t>
      </w:r>
      <w:r w:rsidRPr="00D0155F">
        <w:fldChar w:fldCharType="begin"/>
      </w:r>
      <w:r w:rsidRPr="00D0155F">
        <w:instrText xml:space="preserve"> REF _Ref212566359 \h </w:instrText>
      </w:r>
      <w:r w:rsidRPr="00D0155F">
        <w:fldChar w:fldCharType="separate"/>
      </w:r>
      <w:r w:rsidRPr="00D0155F">
        <w:rPr>
          <w:b/>
          <w:bCs/>
        </w:rPr>
        <w:t>Tabela 2</w:t>
      </w:r>
      <w:r w:rsidRPr="00D0155F">
        <w:fldChar w:fldCharType="end"/>
      </w:r>
      <w:r w:rsidR="00C25463" w:rsidRPr="00D0155F">
        <w:t xml:space="preserve"> refletem, em sua maioria, as orientações </w:t>
      </w:r>
      <w:r w:rsidR="00FC50C1">
        <w:t>previstas</w:t>
      </w:r>
      <w:r w:rsidR="00C25463" w:rsidRPr="00D0155F">
        <w:t xml:space="preserve"> nos catálogos de mobiliários divulgados pela </w:t>
      </w:r>
      <w:r w:rsidR="00264A60" w:rsidRPr="00D0155F">
        <w:t>Fundação para o Desenvolvimento da Educação (FDE)</w:t>
      </w:r>
      <w:r w:rsidR="00F47124" w:rsidRPr="00D0155F">
        <w:t>.</w:t>
      </w:r>
    </w:p>
    <w:p w14:paraId="5F710E8A" w14:textId="3B4FF70E" w:rsidR="00366DDF" w:rsidRPr="00D0155F" w:rsidRDefault="00366DDF" w:rsidP="00366DDF">
      <w:pPr>
        <w:pStyle w:val="ClusulaNvel1Sumrio"/>
      </w:pPr>
      <w:bookmarkStart w:id="2" w:name="_Toc212567183"/>
      <w:r w:rsidRPr="00D0155F">
        <w:t xml:space="preserve">LISTA DE </w:t>
      </w:r>
      <w:r w:rsidR="001B2C82" w:rsidRPr="00D0155F">
        <w:t>MOBILIÁRIOS DE ADAPTAÇÃO</w:t>
      </w:r>
      <w:bookmarkEnd w:id="2"/>
    </w:p>
    <w:p w14:paraId="25D268A1" w14:textId="77777777" w:rsidR="00E053C7" w:rsidRPr="00D0155F" w:rsidRDefault="00E053C7" w:rsidP="00E053C7">
      <w:pPr>
        <w:pStyle w:val="ClusulaNvel2Texto"/>
      </w:pPr>
      <w:r w:rsidRPr="00D0155F">
        <w:t>Os MOBILIÁRIOS DE ADAPTAÇÃO deverão estar em conformidade com as normas ABNT NBR 9050 (Acessibilidade a edificações, mobiliário, espaços e equipamentos urbanos) e a ABNT NBR ISO 11226 (ergonomia – avaliação de posturas estáticas de trabalho).</w:t>
      </w:r>
    </w:p>
    <w:p w14:paraId="1404ADE0" w14:textId="77777777" w:rsidR="00E053C7" w:rsidRPr="00D0155F" w:rsidRDefault="00E053C7" w:rsidP="00E053C7">
      <w:pPr>
        <w:pStyle w:val="ClusulaNvel2Texto"/>
      </w:pPr>
      <w:r w:rsidRPr="00D0155F">
        <w:t xml:space="preserve">As especificações dos MOBILIÁRIOS DE ADAPTAÇÃO indicados na </w:t>
      </w:r>
      <w:r w:rsidRPr="00D0155F">
        <w:fldChar w:fldCharType="begin"/>
      </w:r>
      <w:r w:rsidRPr="00D0155F">
        <w:instrText xml:space="preserve"> REF _Ref211005743 \h  \* MERGEFORMAT </w:instrText>
      </w:r>
      <w:r w:rsidRPr="00D0155F">
        <w:fldChar w:fldCharType="separate"/>
      </w:r>
      <w:r w:rsidRPr="00D0155F">
        <w:t>Tabela 1</w:t>
      </w:r>
      <w:r w:rsidRPr="00D0155F">
        <w:fldChar w:fldCharType="end"/>
      </w:r>
      <w:r w:rsidRPr="00D0155F">
        <w:t xml:space="preserve"> deste APÊNDICE deverão ser considerados pela PROPONENTE para a elaboração do PLANO DE TRABALHO, sendo obrigatório observar as referências técnicas e quantitativas mínimas indicadas na referida tabela. </w:t>
      </w:r>
    </w:p>
    <w:p w14:paraId="128F257F" w14:textId="77777777" w:rsidR="00E053C7" w:rsidRPr="00D0155F" w:rsidRDefault="00E053C7" w:rsidP="00E053C7">
      <w:pPr>
        <w:pStyle w:val="ClusulaNvel3Texto"/>
      </w:pPr>
      <w:r w:rsidRPr="00D0155F">
        <w:t>Deve-se levar em consideração a implantação de MOBILIÁRIOS DE ADAPTAÇÃO específicos para os ESTUDANTES, assegurando-se a altura adequada para atender diferentes faixas etárias atendidas na UNIDADE EDUCACIONAL.</w:t>
      </w:r>
    </w:p>
    <w:p w14:paraId="022B4072" w14:textId="7F1AEE44" w:rsidR="00366DDF" w:rsidRPr="00D0155F" w:rsidRDefault="00E82336" w:rsidP="00E82336">
      <w:pPr>
        <w:pStyle w:val="Legenda"/>
      </w:pPr>
      <w:bookmarkStart w:id="3" w:name="_Ref211005743"/>
      <w:bookmarkStart w:id="4" w:name="_Ref211005738"/>
      <w:r w:rsidRPr="00D0155F">
        <w:rPr>
          <w:b/>
          <w:bCs/>
        </w:rPr>
        <w:t xml:space="preserve">Tabela </w:t>
      </w:r>
      <w:r w:rsidRPr="00D0155F">
        <w:rPr>
          <w:b/>
          <w:bCs/>
        </w:rPr>
        <w:fldChar w:fldCharType="begin"/>
      </w:r>
      <w:r w:rsidRPr="00D0155F">
        <w:rPr>
          <w:b/>
          <w:bCs/>
        </w:rPr>
        <w:instrText xml:space="preserve"> SEQ Tabela \* ARABIC </w:instrText>
      </w:r>
      <w:r w:rsidRPr="00D0155F">
        <w:rPr>
          <w:b/>
          <w:bCs/>
        </w:rPr>
        <w:fldChar w:fldCharType="separate"/>
      </w:r>
      <w:r w:rsidR="00255B4B" w:rsidRPr="00D0155F">
        <w:rPr>
          <w:b/>
          <w:bCs/>
        </w:rPr>
        <w:t>1</w:t>
      </w:r>
      <w:r w:rsidRPr="00D0155F">
        <w:rPr>
          <w:b/>
          <w:bCs/>
        </w:rPr>
        <w:fldChar w:fldCharType="end"/>
      </w:r>
      <w:bookmarkEnd w:id="3"/>
      <w:r w:rsidRPr="00D0155F">
        <w:t xml:space="preserve"> – Lista de MOBILIÁRIOS DE ADAPTAÇÃO.</w:t>
      </w:r>
      <w:bookmarkEnd w:id="4"/>
    </w:p>
    <w:tbl>
      <w:tblPr>
        <w:tblW w:w="9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7"/>
        <w:gridCol w:w="1272"/>
        <w:gridCol w:w="4595"/>
        <w:gridCol w:w="1957"/>
      </w:tblGrid>
      <w:tr w:rsidR="00E82336" w:rsidRPr="00D0155F" w14:paraId="608C03B7" w14:textId="77777777" w:rsidTr="001232B2">
        <w:trPr>
          <w:trHeight w:val="695"/>
          <w:tblHeader/>
        </w:trPr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26ECB0" w14:textId="3174993A" w:rsidR="00D37C4C" w:rsidRPr="00D0155F" w:rsidRDefault="00D37C4C" w:rsidP="00E8233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AMBIENTE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54722" w14:textId="2CB4A60A" w:rsidR="00D37C4C" w:rsidRPr="00D0155F" w:rsidRDefault="00E82336" w:rsidP="00E8233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CÓDIGO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C52FC38" w14:textId="75E112A8" w:rsidR="00D37C4C" w:rsidRPr="00D0155F" w:rsidRDefault="00E82336" w:rsidP="00E8233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MOBILIÁRIO DE ADAPTAÇÃO</w:t>
            </w:r>
          </w:p>
        </w:tc>
        <w:tc>
          <w:tcPr>
            <w:tcW w:w="19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2C4E1E" w14:textId="77777777" w:rsidR="00D37C4C" w:rsidRPr="00D0155F" w:rsidRDefault="00E82336" w:rsidP="00E8233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QUANTIDADE</w:t>
            </w:r>
          </w:p>
          <w:p w14:paraId="76A2D9D7" w14:textId="3F28C50A" w:rsidR="008B3BFF" w:rsidRPr="00D0155F" w:rsidRDefault="008B3BFF" w:rsidP="00E8233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eastAsia="ko-KR"/>
                <w14:ligatures w14:val="none"/>
              </w:rPr>
              <w:t>(</w:t>
            </w:r>
            <w:r w:rsidR="005019D7" w:rsidRPr="00D0155F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eastAsia="ko-KR"/>
                <w14:ligatures w14:val="none"/>
              </w:rPr>
              <w:t>para cada ambiente</w:t>
            </w:r>
            <w:r w:rsidRPr="00D0155F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eastAsia="ko-KR"/>
                <w14:ligatures w14:val="none"/>
              </w:rPr>
              <w:t>)</w:t>
            </w:r>
          </w:p>
        </w:tc>
      </w:tr>
      <w:tr w:rsidR="00E41C3D" w:rsidRPr="00D0155F" w14:paraId="384C55E8" w14:textId="77777777" w:rsidTr="0012518A">
        <w:trPr>
          <w:trHeight w:val="582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40CE2" w14:textId="057053FF" w:rsidR="00A8200F" w:rsidRPr="00D0155F" w:rsidRDefault="00A8200F" w:rsidP="007321E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16 salas de aula divididas em: </w:t>
            </w:r>
          </w:p>
          <w:p w14:paraId="295467C3" w14:textId="77777777" w:rsidR="00A8200F" w:rsidRPr="00D0155F" w:rsidRDefault="00A8200F" w:rsidP="007321E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</w:pPr>
          </w:p>
          <w:p w14:paraId="7991200D" w14:textId="21C4350E" w:rsidR="007321EB" w:rsidRPr="00D0155F" w:rsidRDefault="00E41C3D" w:rsidP="007321E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Salas de aula</w:t>
            </w:r>
            <w:r w:rsidR="00013FB7"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 1 a 10</w:t>
            </w:r>
            <w:r w:rsidR="00942366"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 (1º pavimento)</w:t>
            </w:r>
          </w:p>
          <w:p w14:paraId="3DA255AD" w14:textId="77777777" w:rsidR="007C3E2B" w:rsidRPr="00D0155F" w:rsidRDefault="007C3E2B" w:rsidP="007321E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</w:pPr>
          </w:p>
          <w:p w14:paraId="3FF290E9" w14:textId="0532E4E6" w:rsidR="00942366" w:rsidRPr="00D0155F" w:rsidRDefault="00942366" w:rsidP="007321E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Salas de aula </w:t>
            </w:r>
            <w:r w:rsidR="007C3E2B"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do 2º pavimento</w:t>
            </w:r>
          </w:p>
          <w:p w14:paraId="767771FF" w14:textId="294919CA" w:rsidR="00E41C3D" w:rsidRPr="00D0155F" w:rsidRDefault="00C114B8" w:rsidP="007C3E2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bCs/>
                <w:i/>
                <w:iCs/>
                <w:kern w:val="0"/>
                <w:sz w:val="20"/>
                <w:szCs w:val="20"/>
                <w:lang w:eastAsia="ko-KR"/>
                <w14:ligatures w14:val="none"/>
              </w:rPr>
              <w:t xml:space="preserve">6 </w:t>
            </w:r>
            <w:r w:rsidR="00CB6B39" w:rsidRPr="00CB6B39">
              <w:rPr>
                <w:rFonts w:ascii="Calibri" w:eastAsia="Times New Roman" w:hAnsi="Calibri" w:cs="Calibri"/>
                <w:bCs/>
                <w:i/>
                <w:iCs/>
                <w:kern w:val="0"/>
                <w:sz w:val="20"/>
                <w:szCs w:val="20"/>
                <w:lang w:eastAsia="ko-KR"/>
                <w14:ligatures w14:val="none"/>
              </w:rPr>
              <w:t>salas de aula divididas em: 1 (uma) sala de Língua Portuguesa, 1 (uma) sala de Matemática, 1 (uma) sala de História e Geografia, 1 (uma) sala de Inglês; 1 (uma) sala de Artes/Ateliê; 1 (uma) sala de Educação Física</w:t>
            </w:r>
            <w:r w:rsidR="006C2CB1">
              <w:rPr>
                <w:rFonts w:ascii="Calibri" w:eastAsia="Times New Roman" w:hAnsi="Calibri" w:cs="Calibri"/>
                <w:bCs/>
                <w:i/>
                <w:iCs/>
                <w:kern w:val="0"/>
                <w:sz w:val="20"/>
                <w:szCs w:val="20"/>
                <w:lang w:eastAsia="ko-KR"/>
                <w14:ligatures w14:val="none"/>
              </w:rPr>
              <w:t>.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E5BAA" w14:textId="2AE4BDB0" w:rsidR="00E41C3D" w:rsidRPr="00D0155F" w:rsidRDefault="00E41C3D" w:rsidP="007D64AF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LXG02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D40C4" w14:textId="5A440680" w:rsidR="00E41C3D" w:rsidRPr="00D0155F" w:rsidRDefault="00E41C3D" w:rsidP="007D64AF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LIXEIRA GERAL - SALAS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78A863B" w14:textId="47AB5809" w:rsidR="00E41C3D" w:rsidRPr="00D0155F" w:rsidRDefault="00E41C3D" w:rsidP="007D64AF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1 (um)</w:t>
            </w:r>
          </w:p>
        </w:tc>
      </w:tr>
      <w:tr w:rsidR="00011E0E" w:rsidRPr="00D0155F" w14:paraId="2A203646" w14:textId="77777777" w:rsidTr="0012518A">
        <w:trPr>
          <w:trHeight w:val="582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EBB044A" w14:textId="77777777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04B3F" w14:textId="1CD67AFC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VN02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38ADA" w14:textId="7FC37779" w:rsidR="00011E0E" w:rsidRPr="00D0155F" w:rsidRDefault="00011E0E" w:rsidP="007D64AF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VENTILADOR DE PAREDE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AA2944D" w14:textId="135D1BFA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3A0B52" w:rsidRPr="00D0155F" w14:paraId="4D09828B" w14:textId="77777777" w:rsidTr="0012518A">
        <w:trPr>
          <w:trHeight w:val="583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C7C6DF1" w14:textId="77777777" w:rsidR="003A0B52" w:rsidRPr="00D0155F" w:rsidRDefault="003A0B52" w:rsidP="00E959E9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C3CA" w14:textId="7DAB2B02" w:rsidR="003A0B52" w:rsidRPr="00D0155F" w:rsidRDefault="002371BD" w:rsidP="00E959E9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>LV02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055C" w14:textId="41BF8AFA" w:rsidR="003A0B52" w:rsidRPr="00D0155F" w:rsidRDefault="002371BD" w:rsidP="00E959E9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 xml:space="preserve">LOUSA </w:t>
            </w:r>
            <w:r w:rsidR="00AA6C6C" w:rsidRPr="00D0155F">
              <w:rPr>
                <w:rFonts w:cstheme="minorHAnsi"/>
              </w:rPr>
              <w:t xml:space="preserve">DE </w:t>
            </w:r>
            <w:r w:rsidRPr="00D0155F">
              <w:rPr>
                <w:rFonts w:cstheme="minorHAnsi"/>
              </w:rPr>
              <w:t>VIDRO 2,5x1,2m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8D06041" w14:textId="7606FCF7" w:rsidR="003A0B52" w:rsidRPr="00D0155F" w:rsidRDefault="003A0B52" w:rsidP="00E959E9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1 (um)</w:t>
            </w:r>
          </w:p>
        </w:tc>
      </w:tr>
      <w:tr w:rsidR="00F35865" w:rsidRPr="00D0155F" w14:paraId="403CFE45" w14:textId="77777777" w:rsidTr="0012518A">
        <w:trPr>
          <w:trHeight w:val="582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48A15A2" w14:textId="77777777" w:rsidR="00F35865" w:rsidRPr="00D0155F" w:rsidRDefault="00F35865" w:rsidP="00F3586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CBC98" w14:textId="5BF34D36" w:rsidR="00F35865" w:rsidRPr="00D0155F" w:rsidRDefault="00F35865" w:rsidP="00F3586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MA02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BFDC4" w14:textId="53CA8BE1" w:rsidR="00F35865" w:rsidRPr="00D0155F" w:rsidRDefault="00F35865" w:rsidP="00F3586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MESA ACESSÍVEL PARA PESSOA EM CADEIRA DE RODAS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3932D49" w14:textId="5AF9CE93" w:rsidR="00F35865" w:rsidRPr="00D0155F" w:rsidRDefault="00F35865" w:rsidP="00F3586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3A0B52" w:rsidRPr="00D0155F" w14:paraId="68E2DC18" w14:textId="77777777" w:rsidTr="0012518A">
        <w:trPr>
          <w:trHeight w:val="583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F46B66A" w14:textId="77777777" w:rsidR="003A0B52" w:rsidRPr="00D0155F" w:rsidRDefault="003A0B52" w:rsidP="00537E5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10FEB" w14:textId="7D149FBB" w:rsidR="003A0B52" w:rsidRPr="00D0155F" w:rsidRDefault="00D26C6B" w:rsidP="00537E5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CB01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C9DB0" w14:textId="46D9C7EC" w:rsidR="003A0B52" w:rsidRPr="00D0155F" w:rsidRDefault="00477332" w:rsidP="00537E5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CORTINA BLACKOUT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51A3151" w14:textId="5821846A" w:rsidR="003A0B52" w:rsidRPr="00D0155F" w:rsidRDefault="00831713" w:rsidP="00537E5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</w:t>
            </w:r>
            <w:r w:rsidR="003A0B52"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 (</w:t>
            </w: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dois</w:t>
            </w:r>
            <w:r w:rsidR="003A0B52"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) </w:t>
            </w:r>
          </w:p>
        </w:tc>
      </w:tr>
      <w:tr w:rsidR="00184BFE" w:rsidRPr="00D0155F" w14:paraId="21879C7D" w14:textId="77777777" w:rsidTr="0012518A">
        <w:trPr>
          <w:trHeight w:val="582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DC38C30" w14:textId="77777777" w:rsidR="00184BFE" w:rsidRPr="00D0155F" w:rsidRDefault="00184BFE" w:rsidP="00184BF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5F4C3" w14:textId="45766B5B" w:rsidR="00184BFE" w:rsidRPr="00D0155F" w:rsidRDefault="00184BFE" w:rsidP="00184BF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MR02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BC930" w14:textId="2E0CD9C8" w:rsidR="00184BFE" w:rsidRPr="00D0155F" w:rsidRDefault="00184BFE" w:rsidP="00184BF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MURAL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99202F0" w14:textId="6879AC0C" w:rsidR="00184BFE" w:rsidRPr="00D0155F" w:rsidRDefault="00184BFE" w:rsidP="00184BF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3A0B52" w:rsidRPr="00D0155F" w14:paraId="1CC8938F" w14:textId="77777777" w:rsidTr="0012518A">
        <w:trPr>
          <w:trHeight w:val="583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A8B1F14" w14:textId="77777777" w:rsidR="003A0B52" w:rsidRPr="00D0155F" w:rsidRDefault="003A0B52" w:rsidP="003A0B52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440E4" w14:textId="1307EE7E" w:rsidR="003A0B52" w:rsidRPr="00D0155F" w:rsidRDefault="00D26C6B" w:rsidP="003A0B52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AM01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A69FB" w14:textId="4A917767" w:rsidR="003A0B52" w:rsidRPr="00D0155F" w:rsidRDefault="00CD4C69" w:rsidP="003A0B52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ARMÁRIO MODULAR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DB0A577" w14:textId="1ECA420C" w:rsidR="003A0B52" w:rsidRPr="00D0155F" w:rsidRDefault="003A0B52" w:rsidP="003A0B52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916C9C" w:rsidRPr="00D0155F" w14:paraId="7C2BB84A" w14:textId="77777777" w:rsidTr="0012518A">
        <w:trPr>
          <w:trHeight w:val="582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55D199CF" w14:textId="77777777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67144" w14:textId="18A2622C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ESI01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41A17" w14:textId="2A600066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ESTANTE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0D9BCC5" w14:textId="5054793C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011E0E" w:rsidRPr="00D0155F" w14:paraId="77A79899" w14:textId="77777777" w:rsidTr="0012518A">
        <w:trPr>
          <w:trHeight w:val="583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449F036" w14:textId="77777777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10EE1" w14:textId="02BB6134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RP03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47740" w14:textId="579DCF94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RELÓGIO DE PAREDE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38F9DDA" w14:textId="53BBD973" w:rsidR="00011E0E" w:rsidRPr="00D0155F" w:rsidRDefault="00011E0E" w:rsidP="00011E0E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033B13" w:rsidRPr="00D0155F" w14:paraId="6B379106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559B2" w14:textId="780F1B25" w:rsidR="00033B13" w:rsidRPr="00D0155F" w:rsidRDefault="00033B13" w:rsidP="00033B1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lastRenderedPageBreak/>
              <w:t>Laboratório de Ciências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EADA5" w14:textId="535E5052" w:rsidR="00033B13" w:rsidRPr="00D0155F" w:rsidRDefault="00BF280D" w:rsidP="00033B1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BC06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884AF" w14:textId="2EC776CD" w:rsidR="00033B13" w:rsidRPr="00D0155F" w:rsidRDefault="00263C31" w:rsidP="00033B1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9941B2">
              <w:rPr>
                <w:rFonts w:ascii="Calibri" w:hAnsi="Calibri" w:cs="Calibri"/>
                <w:color w:val="000000"/>
              </w:rPr>
              <w:t xml:space="preserve">BANCADA </w:t>
            </w:r>
            <w:r>
              <w:rPr>
                <w:rFonts w:ascii="Calibri" w:hAnsi="Calibri" w:cs="Calibri"/>
                <w:color w:val="000000"/>
              </w:rPr>
              <w:t xml:space="preserve">COM CUBA </w:t>
            </w:r>
            <w:r w:rsidRPr="009941B2">
              <w:rPr>
                <w:rFonts w:ascii="Calibri" w:hAnsi="Calibri" w:cs="Calibri"/>
                <w:color w:val="000000"/>
              </w:rPr>
              <w:t>DE 6 LUGARES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356FD12" w14:textId="6891E4C5" w:rsidR="00033B13" w:rsidRPr="00D0155F" w:rsidRDefault="00033B13" w:rsidP="00033B1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5 (cinco) </w:t>
            </w:r>
          </w:p>
        </w:tc>
      </w:tr>
      <w:tr w:rsidR="00916C9C" w:rsidRPr="00D0155F" w14:paraId="78DC9234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D30CAF6" w14:textId="77777777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70D98" w14:textId="5DD13B00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BQ0</w:t>
            </w:r>
            <w:r w:rsidR="00C27A6E" w:rsidRPr="00D0155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14BF9" w14:textId="17E9190E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BANQUETA ESCOLAR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6CC5B6F" w14:textId="40024B28" w:rsidR="00916C9C" w:rsidRPr="00D0155F" w:rsidRDefault="00916C9C" w:rsidP="00916C9C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30 (trinta) </w:t>
            </w:r>
          </w:p>
        </w:tc>
      </w:tr>
      <w:tr w:rsidR="00D13A90" w:rsidRPr="00D0155F" w14:paraId="03724CE0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0DD43419" w14:textId="77777777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F4DDE" w14:textId="35B8B48C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AB05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B0CA0" w14:textId="50325AF6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BAIXO COM PRATELEIRA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FE01AD5" w14:textId="330A2575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 (três) </w:t>
            </w:r>
          </w:p>
        </w:tc>
      </w:tr>
      <w:tr w:rsidR="00D13A90" w:rsidRPr="00D0155F" w14:paraId="6A27BBCF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52FBEBA4" w14:textId="77777777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BCA3F" w14:textId="79EA70BF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AA03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A9A4A" w14:textId="45BBC3C6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ALTO COM PRATELEIRA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35E0D0F" w14:textId="274BD0DF" w:rsidR="00D13A90" w:rsidRPr="00D0155F" w:rsidRDefault="00D13A90" w:rsidP="00D13A9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2 (dois) </w:t>
            </w:r>
          </w:p>
        </w:tc>
      </w:tr>
      <w:tr w:rsidR="00BF280D" w:rsidRPr="00D0155F" w14:paraId="64272B8D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D93A8" w14:textId="449258D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Sala de Artes / Ateliê</w:t>
            </w:r>
            <w:r w:rsidR="008B103A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 (Sala de Aula 14)</w:t>
            </w:r>
            <w:r w:rsidR="00A552CF">
              <w:rPr>
                <w:rStyle w:val="Refdenotaderodap"/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footnoteReference w:id="2"/>
            </w:r>
            <w:r w:rsidRPr="00D0155F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 xml:space="preserve"> 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66301" w14:textId="799F2C7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BC06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1086F" w14:textId="7CE96C55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BANCADA </w:t>
            </w:r>
            <w:r w:rsidR="00473766">
              <w:rPr>
                <w:rFonts w:ascii="Calibri" w:hAnsi="Calibri" w:cs="Calibri"/>
                <w:color w:val="000000"/>
              </w:rPr>
              <w:t xml:space="preserve">COM CUBA </w:t>
            </w:r>
            <w:r w:rsidRPr="00D0155F">
              <w:rPr>
                <w:rFonts w:ascii="Calibri" w:hAnsi="Calibri" w:cs="Calibri"/>
                <w:color w:val="000000"/>
              </w:rPr>
              <w:t>DE 6 LUGARES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2AD79D1" w14:textId="3C76C5A1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5 (cinco) </w:t>
            </w:r>
          </w:p>
        </w:tc>
      </w:tr>
      <w:tr w:rsidR="00BF280D" w:rsidRPr="00D0155F" w14:paraId="1462DCF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DBEBE40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58B06" w14:textId="7E5CEC58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BQ08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31CA0" w14:textId="6472ED8C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BANQUETA ESCOLAR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76E0FDA" w14:textId="33887E5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30 (trinta) </w:t>
            </w:r>
          </w:p>
        </w:tc>
      </w:tr>
      <w:tr w:rsidR="00BF280D" w:rsidRPr="00D0155F" w14:paraId="320BD81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FC491A1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39E6A" w14:textId="11EECEC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AA03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10294" w14:textId="3F96A3C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ALTO COM PRATELEIRA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BBCB8D7" w14:textId="16649D9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 (três) </w:t>
            </w:r>
          </w:p>
        </w:tc>
      </w:tr>
      <w:tr w:rsidR="00BF280D" w:rsidRPr="00D0155F" w14:paraId="179B0E50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0B6E995E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E73E8" w14:textId="4711BB18" w:rsidR="00BF280D" w:rsidRPr="00D0155F" w:rsidRDefault="00A124F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TV01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14D12" w14:textId="372EFE54" w:rsidR="00BF280D" w:rsidRPr="00D0155F" w:rsidRDefault="00A124F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highlight w:val="yellow"/>
                <w:lang w:eastAsia="ko-KR"/>
                <w14:ligatures w14:val="none"/>
              </w:rPr>
            </w:pPr>
            <w:r>
              <w:rPr>
                <w:rFonts w:ascii="Calibri" w:hAnsi="Calibri" w:cs="Calibri" w:hint="eastAsia"/>
                <w:color w:val="000000"/>
                <w:lang w:eastAsia="ko-KR"/>
              </w:rPr>
              <w:t>TROMBONE DE VARA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4E67173" w14:textId="7DAD55B2" w:rsidR="00BF280D" w:rsidRPr="00D0155F" w:rsidRDefault="00A124F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4 (quatro)</w:t>
            </w:r>
          </w:p>
        </w:tc>
      </w:tr>
      <w:tr w:rsidR="00DE3C71" w:rsidRPr="00C52DE8" w14:paraId="7F1DE321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1DA2EF8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8BF08" w14:textId="7FD5BFB8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TB01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54EB3" w14:textId="2FC0F908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TUBA 3/4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9391D17" w14:textId="0DACCAD7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349DAE84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8D3A8E5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316DB" w14:textId="0621ACCC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SA01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0BC35" w14:textId="3D788B07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SAXOFONE ALTO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B90FF43" w14:textId="415B50C4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6088FBBA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B731879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EACD5" w14:textId="3D3D230E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ST01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916CF" w14:textId="77C6BB4E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SAXOFONE TENOR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6ACDC36" w14:textId="58F8725D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1 (um)</w:t>
            </w:r>
          </w:p>
        </w:tc>
      </w:tr>
      <w:tr w:rsidR="00DE3C71" w:rsidRPr="00C52DE8" w14:paraId="3F14C0F2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4ADCC30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F3669" w14:textId="02393800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CL01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574657" w14:textId="662E98D8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CLARINETE SIB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8325C88" w14:textId="522FDEC3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20AF291A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86461FA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F8831" w14:textId="4507F246" w:rsidR="00DE3C71" w:rsidRPr="005F3D75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5F3D75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FT01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88782" w14:textId="7B82A8A5" w:rsidR="00DE3C71" w:rsidRPr="005F3D75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5F3D75">
              <w:rPr>
                <w:rFonts w:ascii="Calibri" w:hAnsi="Calibri" w:cs="Calibri"/>
                <w:color w:val="000000"/>
              </w:rPr>
              <w:t>FLAUTA TRANSVERSAL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7A3598D" w14:textId="7B778013" w:rsidR="00DE3C71" w:rsidRPr="005F3D75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5F3D75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4 (quatro)</w:t>
            </w:r>
          </w:p>
        </w:tc>
      </w:tr>
      <w:tr w:rsidR="00DE3C71" w:rsidRPr="00C52DE8" w14:paraId="3EE2BFE8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7E6364E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E2388" w14:textId="5E9523D7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E</w:t>
            </w:r>
            <w:r w:rsidR="001F0B25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5E00A" w14:textId="1754A931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ESCALETA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150ABFB" w14:textId="47122453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30 (trinta)</w:t>
            </w:r>
          </w:p>
        </w:tc>
      </w:tr>
      <w:tr w:rsidR="00DE3C71" w:rsidRPr="00C52DE8" w14:paraId="39967EE7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1DEF0800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2AB0F" w14:textId="64DF889A" w:rsidR="00DE3C71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GT01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94E18" w14:textId="7741F39D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GUITARRA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275BB12" w14:textId="0B0DCAC7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2A1FB563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7FBB268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82BFB" w14:textId="26EB57C2" w:rsidR="00DE3C71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CE01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BFAC1" w14:textId="08727CF9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CONTRABAIXO ELÉTRICO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A8F64ED" w14:textId="6C7AF99B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12AE4C1B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06DFF5F8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BCFA8" w14:textId="5BBA170E" w:rsidR="00DE3C71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VE01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5272" w14:textId="7544E785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VIOLÃO ELÉTRICO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A89C743" w14:textId="4DD6E51A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DE3C71" w:rsidRPr="00C52DE8" w14:paraId="52D62659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035C03B8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76C27" w14:textId="65F80127" w:rsidR="00DE3C71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VA01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D0ADB" w14:textId="5B3C384C" w:rsidR="009C37D4" w:rsidRDefault="009C37D4" w:rsidP="009C37D4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VIOLÃO ACÚSTICO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C26429C" w14:textId="23E4D6E6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18 (dezoito)</w:t>
            </w:r>
          </w:p>
        </w:tc>
      </w:tr>
      <w:tr w:rsidR="00DE3C71" w:rsidRPr="00C52DE8" w14:paraId="1D8EDCC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5A683495" w14:textId="77777777" w:rsidR="00DE3C71" w:rsidRPr="00855420" w:rsidRDefault="00DE3C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6266C" w14:textId="2D62C06B" w:rsidR="00DE3C71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CJ01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CE575" w14:textId="2DE9AD0F" w:rsidR="00DE3C71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CAJON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32BACBE" w14:textId="16D783D7" w:rsidR="00DE3C71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5 (cinco)</w:t>
            </w:r>
          </w:p>
        </w:tc>
      </w:tr>
      <w:tr w:rsidR="009C37D4" w:rsidRPr="00C52DE8" w14:paraId="6EC14C9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F2A3BDB" w14:textId="77777777" w:rsidR="009C37D4" w:rsidRPr="00855420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7391E" w14:textId="7378A18B" w:rsidR="009C37D4" w:rsidRDefault="001F0B25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</w:t>
            </w:r>
            <w:r w:rsidR="00F47E05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</w:t>
            </w: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717C7" w14:textId="20FBA7F8" w:rsidR="009C37D4" w:rsidRDefault="009C37D4" w:rsidP="00BF280D">
            <w:pPr>
              <w:spacing w:after="0"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BATERIA ACÚSTICA (COMPLETA)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B080C01" w14:textId="7E5B17B2" w:rsidR="009C37D4" w:rsidRDefault="0056035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BF280D" w:rsidRPr="00D0155F" w14:paraId="7038F336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FA9D15E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1E274" w14:textId="290A102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SP02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97E24" w14:textId="616738A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SUPORTE PARA PARTITURA PEDESTAL TRIPÉ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E990A9D" w14:textId="105B612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 (três) </w:t>
            </w:r>
          </w:p>
        </w:tc>
      </w:tr>
      <w:tr w:rsidR="00BF280D" w:rsidRPr="00D0155F" w14:paraId="5C4FCF23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53D75813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ABBAE" w14:textId="16C02C2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FD01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EAF78" w14:textId="7A886FB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FLAUTA DOCE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FFE5D57" w14:textId="1CAB4F71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30 (trinta) </w:t>
            </w:r>
          </w:p>
        </w:tc>
      </w:tr>
      <w:tr w:rsidR="00BF280D" w:rsidRPr="00D0155F" w14:paraId="5802B69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CCA475B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05F7F" w14:textId="713D8799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TCL01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C8BA4" w14:textId="5704BAF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TECLADO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685D9D7" w14:textId="2BAA4AE6" w:rsidR="00BF280D" w:rsidRPr="00D0155F" w:rsidRDefault="002866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</w:t>
            </w:r>
            <w:r w:rsidR="00BF280D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 (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dois</w:t>
            </w:r>
            <w:r w:rsidR="00BF280D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) </w:t>
            </w:r>
          </w:p>
        </w:tc>
      </w:tr>
      <w:tr w:rsidR="0077346D" w:rsidRPr="00D0155F" w14:paraId="7A7AE863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496FF" w14:textId="5B230DB0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Sala de Informática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1BF67" w14:textId="7005025C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ESI01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8BB8B" w14:textId="0E3BCF9F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ESTANTE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99F9743" w14:textId="4AFB08BA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D0155F" w14:paraId="1A49A0B5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321254" w14:textId="7777777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5FDCE" w14:textId="06C09BFA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>LV02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680C8" w14:textId="072EEB2B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>LOUSA DE VIDRO 2,5x1,2m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D57544A" w14:textId="1B8AAB9A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D0155F" w14:paraId="3C01EB11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5030F8" w14:textId="7777777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3639A" w14:textId="72CD7479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CB01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0C5B1" w14:textId="224D28F8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CORTINA BLACKOUT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56CDA5E" w14:textId="6C575BC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D0155F" w14:paraId="038FF919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A7031E" w14:textId="7777777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54B0" w14:textId="5606B28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TC01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C606" w14:textId="42BB9A76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TRIPÉ DE CÂMERA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9497EBE" w14:textId="31E5F93B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D0155F" w14:paraId="15DC7546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3DECB" w14:textId="7777777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D9C1" w14:textId="1989CFBA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IL01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89F1" w14:textId="50D06015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ILUMINADOR DE LED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AB4D1AB" w14:textId="5E970E72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D0155F" w14:paraId="6B83D9E0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BC456" w14:textId="77777777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0324" w14:textId="40BDA599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ML01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522" w14:textId="22981F4C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MALETA PARA EQUIPAMENTOS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2720704" w14:textId="6412063A" w:rsidR="0077346D" w:rsidRPr="00D0155F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77346D" w:rsidRPr="00C52DE8" w14:paraId="46C57005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3BB557" w14:textId="77777777" w:rsidR="0077346D" w:rsidRPr="00855420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9B1" w14:textId="7C9A399D" w:rsidR="0077346D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BM01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209" w14:textId="5BE0F88B" w:rsidR="0077346D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BRAÇO PARA MICROFONE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1F4C8BB" w14:textId="2CE2D6F5" w:rsidR="0077346D" w:rsidRDefault="00CE0827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4</w:t>
            </w:r>
            <w:r w:rsidR="0077346D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 (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quatro</w:t>
            </w:r>
            <w:r w:rsidR="0077346D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)</w:t>
            </w:r>
          </w:p>
        </w:tc>
      </w:tr>
      <w:tr w:rsidR="0077346D" w:rsidRPr="00C52DE8" w14:paraId="249779B7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8993AB" w14:textId="77777777" w:rsidR="0077346D" w:rsidRPr="00855420" w:rsidRDefault="0077346D" w:rsidP="0077346D">
            <w:pPr>
              <w:spacing w:after="0" w:line="240" w:lineRule="auto"/>
              <w:ind w:firstLine="0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2DE7D" w14:textId="5943411F" w:rsidR="0077346D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BC02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E334E" w14:textId="56DF9A20" w:rsidR="0077346D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BANCADA 6 LUGARES PARA INFORMÁTICA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71325A2" w14:textId="6C83D882" w:rsidR="0077346D" w:rsidRDefault="0077346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5 (cinco)</w:t>
            </w:r>
          </w:p>
        </w:tc>
      </w:tr>
      <w:tr w:rsidR="008B4CF1" w:rsidRPr="00C52DE8" w14:paraId="7295EDFD" w14:textId="77777777" w:rsidTr="0012518A">
        <w:trPr>
          <w:trHeight w:val="584"/>
        </w:trPr>
        <w:tc>
          <w:tcPr>
            <w:tcW w:w="211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FD88" w14:textId="77777777" w:rsidR="008B4CF1" w:rsidRPr="00855420" w:rsidRDefault="008B4CF1" w:rsidP="0077346D">
            <w:pPr>
              <w:spacing w:after="0" w:line="240" w:lineRule="auto"/>
              <w:ind w:firstLine="0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22C1C" w14:textId="2B52B193" w:rsidR="008B4CF1" w:rsidRDefault="008B4CF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BQ08</w:t>
            </w:r>
          </w:p>
        </w:tc>
        <w:tc>
          <w:tcPr>
            <w:tcW w:w="4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328FB" w14:textId="45A28874" w:rsidR="008B4CF1" w:rsidRDefault="008B4CF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BANQUETA ESCOLAR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937F3EE" w14:textId="1F261AE3" w:rsidR="008B4CF1" w:rsidRDefault="008B4CF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30 (trinta)</w:t>
            </w:r>
          </w:p>
        </w:tc>
      </w:tr>
      <w:tr w:rsidR="00BF280D" w:rsidRPr="00D0155F" w14:paraId="6E3C6D85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EAF27" w14:textId="73C900F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SALA DE LEITURA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23C76" w14:textId="2FEDC57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PI01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67E25" w14:textId="6C0A35A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PUFE INDIVIDUAL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FE20DE9" w14:textId="2285BE9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10 (dez) </w:t>
            </w:r>
          </w:p>
        </w:tc>
      </w:tr>
      <w:tr w:rsidR="00BF280D" w:rsidRPr="00D0155F" w14:paraId="6401D5EE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1F428B44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58499" w14:textId="0C670B4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TT01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CB3B4" w14:textId="7675D54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TATAME BIBLIOTECA 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="00F310E9">
              <w:rPr>
                <w:rFonts w:ascii="Calibri" w:hAnsi="Calibri" w:cs="Calibri"/>
                <w:color w:val="000000"/>
              </w:rPr>
              <w:t>x1m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E26DD39" w14:textId="766D6BA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6 (seis) </w:t>
            </w:r>
          </w:p>
        </w:tc>
      </w:tr>
      <w:tr w:rsidR="00BF280D" w:rsidRPr="00D0155F" w14:paraId="2C17DCCC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578FFFA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0DE9A" w14:textId="0F64A377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CM06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8B069" w14:textId="2351B41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CONJUNTO MESA REDONDA 6 LUGARES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544665E" w14:textId="6A153081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4 (quatro) </w:t>
            </w:r>
          </w:p>
        </w:tc>
      </w:tr>
      <w:tr w:rsidR="00BF280D" w:rsidRPr="00D0155F" w14:paraId="469141FF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A7E54DE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AA047" w14:textId="57E2A166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MR02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39AE6" w14:textId="14B6698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MURAL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6CA3647" w14:textId="49F2AFA3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7F402972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D9DA562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E80F6" w14:textId="5C52E8A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ESI01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62778" w14:textId="23BEB4D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ESTANTE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9251915" w14:textId="2636A581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282BB9CE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8D662" w14:textId="585BE53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Espaço de convivência (Sala </w:t>
            </w:r>
            <w:r w:rsidR="005A6C24"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 xml:space="preserve">de Aula </w:t>
            </w: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17)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541E6" w14:textId="7FA034E8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CM05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DD54C" w14:textId="220510C5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CONJUNTO MESA REDONDA 5 LUGARES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9AC75B0" w14:textId="7E48D3D5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 (três) </w:t>
            </w:r>
          </w:p>
        </w:tc>
      </w:tr>
      <w:tr w:rsidR="00BF280D" w:rsidRPr="00D0155F" w14:paraId="78129D73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083D7A6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BD8A" w14:textId="337365DD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MR02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846D9" w14:textId="3E950FB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MURAL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262EC5E" w14:textId="4AF3877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70B0B044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D2F33AB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E20BC" w14:textId="23CF00DC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>LV02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A7847" w14:textId="38801B4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cstheme="minorHAnsi"/>
              </w:rPr>
              <w:t>LOUSA DE VIDRO 2,5x1,2m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B052D88" w14:textId="7BA1C303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64EB3669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5671631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B2873" w14:textId="0ED3F60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PI01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B84AA" w14:textId="25BD2676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PUFE INDIVIDUAL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A7D5322" w14:textId="07C34CEB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5 (cinco) </w:t>
            </w:r>
          </w:p>
        </w:tc>
      </w:tr>
      <w:tr w:rsidR="00BF280D" w:rsidRPr="00D0155F" w14:paraId="4D9A30E1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E934C09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8D2B4" w14:textId="7C943F2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AA03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830A4" w14:textId="63CA1CD4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ALTO COM PRATELEIRA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B0EB09D" w14:textId="6A6A8C8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1E4E9B34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20A45" w14:textId="202DF2A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Playground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0CD6F" w14:textId="701B30B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BD01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60966" w14:textId="42F9AD0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BALANÇO DUPLO DOIS ASSENTOS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F933B17" w14:textId="149E7AA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8 (oito) </w:t>
            </w:r>
          </w:p>
        </w:tc>
      </w:tr>
      <w:tr w:rsidR="00BF280D" w:rsidRPr="00D0155F" w14:paraId="6925411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8A4D60F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4D1D1" w14:textId="14FF24CD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ESC01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22D00" w14:textId="243BA25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ESCORREGADOR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CE50609" w14:textId="1ED511F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2 (dois) </w:t>
            </w:r>
          </w:p>
        </w:tc>
      </w:tr>
      <w:tr w:rsidR="00BF280D" w:rsidRPr="00D0155F" w14:paraId="02BDD2E1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553FD811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0D88C" w14:textId="095AC37F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GG01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03A90" w14:textId="6D71E976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GIRA-GIRA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5239FFF" w14:textId="6F1E353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00913A23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74FC207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35A8A" w14:textId="485A0F3D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TT01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5425E" w14:textId="48917AF1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TREPA-TREPA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80FC8A5" w14:textId="7CD2F28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1AA28A82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24F2B67E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FCA68" w14:textId="03E4E0AE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GGR01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4A7F6" w14:textId="60592F4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GANGORRA DUPLA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17C5A58" w14:textId="7AFFC3E2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182F2B47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8A85AF7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6B4D9" w14:textId="64789119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BF01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4B56A" w14:textId="7E7DBDD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BALANÇO FRONTAL ACESSÍVEL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7F0490C" w14:textId="527E4738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7CD0AA1F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49BF511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588CF" w14:textId="076ED513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PE01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E3BCD" w14:textId="759BA60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PISO EMBORRACHADO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7B8EFB5" w14:textId="2E354130" w:rsidR="00BF280D" w:rsidRPr="00D0155F" w:rsidRDefault="00115AEC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EMEF 1 – 235 m²</w:t>
            </w:r>
            <w:r w:rsidR="00425766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 </w:t>
            </w:r>
          </w:p>
        </w:tc>
      </w:tr>
      <w:tr w:rsidR="00425766" w:rsidRPr="00C52DE8" w14:paraId="49CF8C00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D323F18" w14:textId="77777777" w:rsidR="00425766" w:rsidRPr="00855420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B660B" w14:textId="77777777" w:rsidR="00425766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4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6842C" w14:textId="77777777" w:rsidR="00425766" w:rsidRPr="007F0D20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2B94D18" w14:textId="5900B331" w:rsidR="00425766" w:rsidRDefault="00A15C00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EMEF 2 - 225 m²</w:t>
            </w:r>
          </w:p>
        </w:tc>
      </w:tr>
      <w:tr w:rsidR="00425766" w:rsidRPr="00C52DE8" w14:paraId="70D2DE42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48B96C0" w14:textId="77777777" w:rsidR="00425766" w:rsidRPr="00855420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325FB" w14:textId="77777777" w:rsidR="00425766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4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4ED0C" w14:textId="77777777" w:rsidR="00425766" w:rsidRPr="007F0D20" w:rsidRDefault="00425766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DB69730" w14:textId="477733C8" w:rsidR="00425766" w:rsidRDefault="00115AEC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EMEF 3 - </w:t>
            </w:r>
            <w:r w:rsidR="00A15C00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345 m²</w:t>
            </w:r>
          </w:p>
        </w:tc>
      </w:tr>
      <w:tr w:rsidR="00BF280D" w:rsidRPr="00D0155F" w14:paraId="455AAEE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6C1B7061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322A9" w14:textId="34EE749D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GA01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59D1D" w14:textId="33CAD85C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GIRA-GIRA ADAPTADO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BA934C8" w14:textId="65FE363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1 (um) </w:t>
            </w:r>
          </w:p>
        </w:tc>
      </w:tr>
      <w:tr w:rsidR="00BF280D" w:rsidRPr="00D0155F" w14:paraId="6955C707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42F5A4DF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2D2A1" w14:textId="16550A26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ME016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75F9A" w14:textId="731644E3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BANCO COLETIVO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8BB6D1E" w14:textId="30160FC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2 (dois)</w:t>
            </w:r>
          </w:p>
        </w:tc>
      </w:tr>
      <w:tr w:rsidR="002E4171" w:rsidRPr="00D0155F" w14:paraId="1738AB50" w14:textId="77777777" w:rsidTr="0012518A">
        <w:trPr>
          <w:trHeight w:val="584"/>
        </w:trPr>
        <w:tc>
          <w:tcPr>
            <w:tcW w:w="21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13B0D" w14:textId="105ADA52" w:rsidR="002E4171" w:rsidRPr="00D0155F" w:rsidRDefault="002E4171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t>Sala de Educação Física (Sala de Aula 13)</w:t>
            </w:r>
            <w:r w:rsidR="00FF0A5B">
              <w:rPr>
                <w:rStyle w:val="Refdenotaderodap"/>
                <w:rFonts w:ascii="Calibri" w:eastAsia="Times New Roman" w:hAnsi="Calibri" w:cs="Calibri"/>
                <w:b/>
                <w:kern w:val="0"/>
                <w:lang w:eastAsia="ko-KR"/>
                <w14:ligatures w14:val="none"/>
              </w:rPr>
              <w:footnoteReference w:id="3"/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31D98" w14:textId="7A80F219" w:rsidR="002E4171" w:rsidRPr="00D0155F" w:rsidRDefault="002E4171" w:rsidP="0012518A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AA03</w:t>
            </w:r>
          </w:p>
        </w:tc>
        <w:tc>
          <w:tcPr>
            <w:tcW w:w="459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308B7" w14:textId="167B4524" w:rsidR="002E4171" w:rsidRPr="00D0155F" w:rsidRDefault="002E4171" w:rsidP="0012518A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ALTO COM PRATELEIRA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FC22CAC" w14:textId="7CC10B5B" w:rsidR="002E4171" w:rsidRPr="00D0155F" w:rsidRDefault="002E4171" w:rsidP="0012518A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4 (quatro)</w:t>
            </w:r>
          </w:p>
        </w:tc>
      </w:tr>
      <w:tr w:rsidR="00BF280D" w:rsidRPr="00D0155F" w14:paraId="66B798F2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70F721CC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891DC" w14:textId="5D47E44A" w:rsidR="00BF280D" w:rsidRPr="00D0155F" w:rsidRDefault="00D15B7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PL01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07D6A" w14:textId="3963A164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PISO LINÓLEO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EB812D7" w14:textId="4B56DA54" w:rsidR="00BF280D" w:rsidRPr="00D0155F" w:rsidRDefault="00BB2D8F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49 m²</w:t>
            </w:r>
            <w:r w:rsidR="00BF280D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 </w:t>
            </w:r>
          </w:p>
        </w:tc>
      </w:tr>
      <w:tr w:rsidR="00BF280D" w:rsidRPr="00D0155F" w14:paraId="0DA1173D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</w:tcBorders>
            <w:vAlign w:val="center"/>
          </w:tcPr>
          <w:p w14:paraId="3B4B81AC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A7DB2" w14:textId="155B4CE0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ESP02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50A2E" w14:textId="3F905649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ESPELHO FIXO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8144B80" w14:textId="465830F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 xml:space="preserve">3 (três) </w:t>
            </w:r>
          </w:p>
        </w:tc>
      </w:tr>
      <w:tr w:rsidR="00BF280D" w:rsidRPr="00D0155F" w14:paraId="5E06645F" w14:textId="77777777" w:rsidTr="0012518A">
        <w:trPr>
          <w:trHeight w:val="584"/>
        </w:trPr>
        <w:tc>
          <w:tcPr>
            <w:tcW w:w="211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394D" w14:textId="77777777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43D60" w14:textId="07A74A2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BR01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37633" w14:textId="7A6598FF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BARRA DE APOIO - DANÇA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3BA52C7" w14:textId="4E4C8F9A" w:rsidR="00BF280D" w:rsidRPr="00D0155F" w:rsidRDefault="00BF280D" w:rsidP="00BF280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color w:val="000000"/>
                <w:kern w:val="0"/>
                <w:lang w:eastAsia="ko-KR"/>
                <w14:ligatures w14:val="none"/>
              </w:rPr>
              <w:t>5 (cinco)</w:t>
            </w:r>
          </w:p>
        </w:tc>
      </w:tr>
    </w:tbl>
    <w:p w14:paraId="28DD67E9" w14:textId="77777777" w:rsidR="00C52DE8" w:rsidRPr="00D0155F" w:rsidRDefault="00C52DE8" w:rsidP="00366DDF">
      <w:pPr>
        <w:ind w:firstLine="0"/>
      </w:pPr>
    </w:p>
    <w:p w14:paraId="1DF29CF2" w14:textId="05E46D7C" w:rsidR="00666278" w:rsidRPr="00D0155F" w:rsidRDefault="00666278" w:rsidP="00666278">
      <w:pPr>
        <w:pStyle w:val="ClusulaNvel1Sumrio"/>
      </w:pPr>
      <w:bookmarkStart w:id="5" w:name="_Toc212567184"/>
      <w:r w:rsidRPr="00D0155F">
        <w:t>ESPECIFICAÇÕES DOS MOBIILIÁRIOS DE ADAPTAÇÃO</w:t>
      </w:r>
      <w:bookmarkEnd w:id="5"/>
    </w:p>
    <w:p w14:paraId="193F2E1E" w14:textId="77777777" w:rsidR="0011624A" w:rsidRPr="00D0155F" w:rsidRDefault="00013F5A" w:rsidP="00666278">
      <w:pPr>
        <w:pStyle w:val="ClusulaNvel2Texto"/>
        <w:sectPr w:rsidR="0011624A" w:rsidRPr="00D0155F" w:rsidSect="0082354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80" w:bottom="1440" w:left="1080" w:header="0" w:footer="708" w:gutter="0"/>
          <w:cols w:space="708"/>
          <w:titlePg/>
          <w:docGrid w:linePitch="360"/>
        </w:sectPr>
      </w:pPr>
      <w:r w:rsidRPr="00D0155F">
        <w:t>A tabela a seguir apresenta as especificações</w:t>
      </w:r>
      <w:r w:rsidR="00C3556A" w:rsidRPr="00D0155F">
        <w:t xml:space="preserve"> físicas dos MOBILIÁRIOS DE ADAPTAÇÃO </w:t>
      </w:r>
      <w:r w:rsidRPr="00D0155F">
        <w:t xml:space="preserve">a serem instalados nos ambientes listados </w:t>
      </w:r>
      <w:r w:rsidR="00C3556A" w:rsidRPr="00D0155F">
        <w:t xml:space="preserve">na </w:t>
      </w:r>
      <w:r w:rsidR="006C2022" w:rsidRPr="00D0155F">
        <w:fldChar w:fldCharType="begin"/>
      </w:r>
      <w:r w:rsidR="006C2022" w:rsidRPr="00D0155F">
        <w:instrText xml:space="preserve"> REF _Ref211005743 \h  \* MERGEFORMAT </w:instrText>
      </w:r>
      <w:r w:rsidR="006C2022" w:rsidRPr="00D0155F">
        <w:fldChar w:fldCharType="separate"/>
      </w:r>
      <w:r w:rsidR="006C2022" w:rsidRPr="00D0155F">
        <w:t>Tabela 1</w:t>
      </w:r>
      <w:r w:rsidR="006C2022" w:rsidRPr="00D0155F">
        <w:fldChar w:fldCharType="end"/>
      </w:r>
      <w:r w:rsidR="00666278" w:rsidRPr="00D0155F">
        <w:t>.</w:t>
      </w:r>
    </w:p>
    <w:p w14:paraId="6564F801" w14:textId="7397AA4E" w:rsidR="00255B4B" w:rsidRPr="00D0155F" w:rsidRDefault="00255B4B" w:rsidP="00255B4B">
      <w:pPr>
        <w:pStyle w:val="Legenda"/>
        <w:rPr>
          <w:highlight w:val="yellow"/>
        </w:rPr>
      </w:pPr>
      <w:bookmarkStart w:id="6" w:name="_Ref212566359"/>
      <w:r w:rsidRPr="00D0155F">
        <w:rPr>
          <w:b/>
          <w:bCs/>
        </w:rPr>
        <w:lastRenderedPageBreak/>
        <w:t xml:space="preserve">Tabela </w:t>
      </w:r>
      <w:r w:rsidRPr="00D0155F">
        <w:rPr>
          <w:b/>
          <w:bCs/>
        </w:rPr>
        <w:fldChar w:fldCharType="begin"/>
      </w:r>
      <w:r w:rsidRPr="00D0155F">
        <w:rPr>
          <w:b/>
          <w:bCs/>
        </w:rPr>
        <w:instrText xml:space="preserve"> SEQ Tabela \* ARABIC </w:instrText>
      </w:r>
      <w:r w:rsidRPr="00D0155F">
        <w:rPr>
          <w:b/>
          <w:bCs/>
        </w:rPr>
        <w:fldChar w:fldCharType="separate"/>
      </w:r>
      <w:r w:rsidRPr="00D0155F">
        <w:rPr>
          <w:b/>
          <w:bCs/>
        </w:rPr>
        <w:t>2</w:t>
      </w:r>
      <w:r w:rsidRPr="00D0155F">
        <w:rPr>
          <w:b/>
          <w:bCs/>
        </w:rPr>
        <w:fldChar w:fldCharType="end"/>
      </w:r>
      <w:bookmarkEnd w:id="6"/>
      <w:r w:rsidRPr="00D0155F">
        <w:t xml:space="preserve"> – Especificações dos MOBILIÁRIOS DE ADAPTAÇÃO.</w:t>
      </w:r>
    </w:p>
    <w:tbl>
      <w:tblPr>
        <w:tblStyle w:val="Tabelacomgrade"/>
        <w:tblW w:w="13948" w:type="dxa"/>
        <w:tblLook w:val="04A0" w:firstRow="1" w:lastRow="0" w:firstColumn="1" w:lastColumn="0" w:noHBand="0" w:noVBand="1"/>
      </w:tblPr>
      <w:tblGrid>
        <w:gridCol w:w="1549"/>
        <w:gridCol w:w="3402"/>
        <w:gridCol w:w="7215"/>
        <w:gridCol w:w="1782"/>
      </w:tblGrid>
      <w:tr w:rsidR="0011624A" w:rsidRPr="00D0155F" w14:paraId="417598F0" w14:textId="4FF2063E" w:rsidTr="0012518A">
        <w:trPr>
          <w:trHeight w:val="630"/>
          <w:tblHeader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BCEE7" w14:textId="1C6D6EB8" w:rsidR="0011624A" w:rsidRPr="00D0155F" w:rsidRDefault="0011624A" w:rsidP="00255B4B">
            <w:pPr>
              <w:spacing w:line="259" w:lineRule="auto"/>
              <w:ind w:firstLine="0"/>
              <w:jc w:val="center"/>
            </w:pPr>
            <w:bookmarkStart w:id="7" w:name="RANGE!A1"/>
            <w:r w:rsidRPr="00D0155F">
              <w:rPr>
                <w:rFonts w:ascii="Calibri" w:hAnsi="Calibri" w:cs="Calibri"/>
                <w:b/>
                <w:bCs/>
              </w:rPr>
              <w:t>CÓDIGO</w:t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D492F" w14:textId="458A33AD" w:rsidR="0011624A" w:rsidRPr="00D0155F" w:rsidRDefault="0011624A" w:rsidP="00255B4B">
            <w:pPr>
              <w:spacing w:line="259" w:lineRule="auto"/>
              <w:ind w:firstLine="0"/>
              <w:jc w:val="center"/>
            </w:pPr>
            <w:r w:rsidRPr="00D0155F">
              <w:rPr>
                <w:rFonts w:ascii="Calibri" w:hAnsi="Calibri" w:cs="Calibri"/>
                <w:b/>
                <w:bCs/>
              </w:rPr>
              <w:t>MOBILIÁRIO</w:t>
            </w:r>
            <w:r w:rsidR="00212D00">
              <w:rPr>
                <w:rFonts w:ascii="Calibri" w:hAnsi="Calibri" w:cs="Calibri"/>
                <w:b/>
                <w:bCs/>
              </w:rPr>
              <w:t xml:space="preserve"> DE ADAPTAÇÃO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D850A" w14:textId="41F58820" w:rsidR="0011624A" w:rsidRPr="00D0155F" w:rsidRDefault="0011624A" w:rsidP="00255B4B">
            <w:pPr>
              <w:spacing w:line="259" w:lineRule="auto"/>
              <w:ind w:firstLine="0"/>
              <w:jc w:val="center"/>
            </w:pPr>
            <w:r w:rsidRPr="00D0155F">
              <w:rPr>
                <w:rFonts w:ascii="Calibri" w:hAnsi="Calibri" w:cs="Calibri"/>
                <w:b/>
                <w:bCs/>
              </w:rPr>
              <w:t>DESCRIÇÃO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65B82" w14:textId="6B036367" w:rsidR="0011624A" w:rsidRPr="00D0155F" w:rsidRDefault="0011624A" w:rsidP="0011624A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D0155F">
              <w:rPr>
                <w:rFonts w:ascii="Calibri" w:hAnsi="Calibri" w:cs="Calibri"/>
                <w:b/>
                <w:bCs/>
              </w:rPr>
              <w:t xml:space="preserve">CÓDIGO </w:t>
            </w:r>
            <w:r w:rsidR="00686CD4" w:rsidRPr="00D0155F">
              <w:rPr>
                <w:rFonts w:ascii="Calibri" w:hAnsi="Calibri" w:cs="Calibri"/>
                <w:b/>
                <w:bCs/>
              </w:rPr>
              <w:t xml:space="preserve">DO </w:t>
            </w:r>
            <w:r w:rsidRPr="00D0155F">
              <w:rPr>
                <w:rFonts w:ascii="Calibri" w:hAnsi="Calibri" w:cs="Calibri"/>
                <w:b/>
                <w:bCs/>
              </w:rPr>
              <w:t>FDE</w:t>
            </w:r>
          </w:p>
        </w:tc>
      </w:tr>
      <w:tr w:rsidR="0011624A" w:rsidRPr="00D0155F" w14:paraId="5F0A4AA1" w14:textId="760AB827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BABC1" w14:textId="4B00D271" w:rsidR="0011624A" w:rsidRPr="00D0155F" w:rsidRDefault="0011624A" w:rsidP="002D34C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AA03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8D047" w14:textId="799611FD" w:rsidR="0011624A" w:rsidRPr="00D0155F" w:rsidRDefault="0011624A" w:rsidP="002D34CC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ALTO COM PRATELEIRA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ADA02" w14:textId="0D3D080E" w:rsidR="0011624A" w:rsidRPr="00D0155F" w:rsidRDefault="0011624A" w:rsidP="002D34C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Armário alto com duas portas pivotantes de quatro prateleiras, fabricado em MDP ou MDF.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9AA5" w14:textId="1F9BD56E" w:rsidR="0011624A" w:rsidRPr="00D0155F" w:rsidRDefault="004F2011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AA03</w:t>
            </w:r>
          </w:p>
        </w:tc>
      </w:tr>
      <w:tr w:rsidR="0011624A" w:rsidRPr="00D0155F" w14:paraId="032C7973" w14:textId="417E748B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DDC67" w14:textId="414A8B41" w:rsidR="0011624A" w:rsidRPr="00D0155F" w:rsidRDefault="0011624A" w:rsidP="002D34C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AB05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D340E" w14:textId="63CD00F2" w:rsidR="0011624A" w:rsidRPr="00D0155F" w:rsidRDefault="0011624A" w:rsidP="002D34CC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BAIXO COM PRATELEIRA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2F8B8" w14:textId="4AAA36EE" w:rsidR="0011624A" w:rsidRPr="00D0155F" w:rsidRDefault="0011624A" w:rsidP="002D34C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baixo com 120 cm com duas portas pivotantes de duas prateleiras, fabricado em MDP ou MDF.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C74" w14:textId="3857A09F" w:rsidR="0011624A" w:rsidRPr="00D0155F" w:rsidRDefault="004F2011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AB05</w:t>
            </w:r>
          </w:p>
        </w:tc>
      </w:tr>
      <w:tr w:rsidR="0011624A" w:rsidRPr="00D0155F" w14:paraId="4D36B464" w14:textId="7D11D2A6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61803" w14:textId="0B637356" w:rsidR="0011624A" w:rsidRPr="00D0155F" w:rsidRDefault="0011624A" w:rsidP="007E40D1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AM01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3FAE3" w14:textId="014C642A" w:rsidR="0011624A" w:rsidRPr="00D0155F" w:rsidRDefault="0011624A" w:rsidP="007E40D1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MODULAR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1CC176" w14:textId="6AAB6264" w:rsidR="0011624A" w:rsidRPr="00D0155F" w:rsidRDefault="0011624A" w:rsidP="007E40D1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Armário modular e nicho com rodas que atenda as seguintes medidas (A x C x L cm): 99x45x100.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33B9" w14:textId="2F3D623E" w:rsidR="0011624A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1418A62B" w14:textId="11B7FCDD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A96E7" w14:textId="2409A8DB" w:rsidR="00C37F20" w:rsidRPr="00D0155F" w:rsidRDefault="00C37F20" w:rsidP="00C37F20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hAnsi="Calibri" w:cs="Calibri"/>
                <w:color w:val="000000"/>
              </w:rPr>
              <w:t>BD01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BDD1B" w14:textId="219FA3BD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BALANÇO DUPLO DOIS ASSENTOS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1E2FB3" w14:textId="04595CC2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Equipamento composto de estrutura em madeira com 02 (dois) assentos.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6B9F" w14:textId="04588516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1CFA0E5A" w14:textId="116A5DEC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C47B0" w14:textId="2A2FB0B4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BF01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6DF9D" w14:textId="029AAE67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BALANÇO FRONTAL ACESSÍVEL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0D581C" w14:textId="03216410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Brinquedo para cadeirante composto de 2 (dois) lugares, um ocupado por uma cadeira e outro a ser ocupado por uma cadeira de rodas, dispostos frente a frente com estrutura em tubos de aço carbono.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329" w14:textId="50206A41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473766" w:rsidRPr="009941B2" w14:paraId="176658FC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839D" w14:textId="454AD3E1" w:rsidR="00473766" w:rsidRPr="009941B2" w:rsidRDefault="00473766" w:rsidP="00BF280D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BC02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6FD6C" w14:textId="4759F510" w:rsidR="00473766" w:rsidRPr="009941B2" w:rsidRDefault="00473766" w:rsidP="00BF280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BANCADA DE 6 LUGARES PARA INFORMÁTICA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4D47B" w14:textId="75B5B990" w:rsidR="00473766" w:rsidRPr="00D0155F" w:rsidRDefault="00D040D6" w:rsidP="00BF280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Bancada de 6 (seis) lugares, produzida no material de </w:t>
            </w:r>
            <w:r w:rsidR="00AD5B24">
              <w:rPr>
                <w:rFonts w:ascii="Calibri" w:hAnsi="Calibri" w:cs="Calibri"/>
                <w:color w:val="000000"/>
              </w:rPr>
              <w:t>Madeira ou MDF</w:t>
            </w:r>
            <w:r w:rsidR="00297F92">
              <w:rPr>
                <w:rFonts w:ascii="Calibri" w:hAnsi="Calibri" w:cs="Calibri"/>
                <w:color w:val="000000"/>
              </w:rPr>
              <w:t xml:space="preserve"> com caixa de tomada</w:t>
            </w:r>
            <w:r>
              <w:rPr>
                <w:rFonts w:ascii="Calibri" w:hAnsi="Calibri" w:cs="Calibri"/>
                <w:color w:val="000000"/>
              </w:rPr>
              <w:t>, que atenda</w:t>
            </w:r>
            <w:r w:rsidR="00491E8E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491E8E">
              <w:rPr>
                <w:rFonts w:ascii="Calibri" w:hAnsi="Calibri" w:cs="Calibri"/>
                <w:color w:val="000000"/>
              </w:rPr>
              <w:t>no mínimo,</w:t>
            </w:r>
            <w:r>
              <w:rPr>
                <w:rFonts w:ascii="Calibri" w:hAnsi="Calibri" w:cs="Calibri"/>
                <w:color w:val="000000"/>
              </w:rPr>
              <w:t xml:space="preserve"> as seguintes medidas (A x C x L cm):</w:t>
            </w:r>
            <w:r w:rsidR="00247958">
              <w:rPr>
                <w:rFonts w:ascii="Calibri" w:hAnsi="Calibri" w:cs="Calibri"/>
                <w:color w:val="000000"/>
              </w:rPr>
              <w:t xml:space="preserve"> </w:t>
            </w:r>
            <w:r w:rsidR="005D1E26">
              <w:rPr>
                <w:rFonts w:ascii="Calibri" w:hAnsi="Calibri" w:cs="Calibri"/>
                <w:color w:val="000000"/>
              </w:rPr>
              <w:t>85 x 2</w:t>
            </w:r>
            <w:r w:rsidR="006D160A">
              <w:rPr>
                <w:rFonts w:ascii="Calibri" w:hAnsi="Calibri" w:cs="Calibri"/>
                <w:color w:val="000000"/>
              </w:rPr>
              <w:t>5</w:t>
            </w:r>
            <w:r w:rsidR="00B90A9E">
              <w:rPr>
                <w:rFonts w:ascii="Calibri" w:hAnsi="Calibri" w:cs="Calibri"/>
                <w:color w:val="000000"/>
              </w:rPr>
              <w:t>0 x 90.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27AA" w14:textId="2E1F1B11" w:rsidR="00473766" w:rsidRPr="00D040D6" w:rsidRDefault="006D160A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14FC936E" w14:textId="1097022E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7C9A6" w14:textId="32D9F061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BC06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FA6F1" w14:textId="0D92958C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BANCADA </w:t>
            </w:r>
            <w:r w:rsidR="00473766">
              <w:rPr>
                <w:rFonts w:ascii="Calibri" w:hAnsi="Calibri" w:cs="Calibri"/>
                <w:color w:val="000000"/>
              </w:rPr>
              <w:t xml:space="preserve">COM CUBA </w:t>
            </w:r>
            <w:r w:rsidRPr="00D0155F">
              <w:rPr>
                <w:rFonts w:ascii="Calibri" w:hAnsi="Calibri" w:cs="Calibri"/>
                <w:color w:val="000000"/>
              </w:rPr>
              <w:t>DE 6 LUGARES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45564" w14:textId="27FF7C36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7A034577">
              <w:rPr>
                <w:rFonts w:ascii="Calibri" w:hAnsi="Calibri" w:cs="Calibri"/>
                <w:color w:val="000000" w:themeColor="text1"/>
              </w:rPr>
              <w:t>Bancada de 6 (seis) lugares</w:t>
            </w:r>
            <w:r w:rsidR="00CB2605" w:rsidRPr="7A034577">
              <w:rPr>
                <w:rFonts w:ascii="Calibri" w:hAnsi="Calibri" w:cs="Calibri"/>
                <w:color w:val="000000" w:themeColor="text1"/>
              </w:rPr>
              <w:t xml:space="preserve"> com cuba</w:t>
            </w:r>
            <w:r w:rsidRPr="7A034577">
              <w:rPr>
                <w:rFonts w:ascii="Calibri" w:hAnsi="Calibri" w:cs="Calibri"/>
                <w:color w:val="000000" w:themeColor="text1"/>
              </w:rPr>
              <w:t xml:space="preserve">, produzida no material de </w:t>
            </w:r>
            <w:r w:rsidR="0078243B" w:rsidRPr="7A034577">
              <w:rPr>
                <w:rFonts w:ascii="Calibri" w:hAnsi="Calibri" w:cs="Calibri"/>
                <w:color w:val="000000" w:themeColor="text1"/>
              </w:rPr>
              <w:t>G</w:t>
            </w:r>
            <w:r w:rsidR="007B02D2" w:rsidRPr="7A034577">
              <w:rPr>
                <w:rFonts w:ascii="Calibri" w:hAnsi="Calibri" w:cs="Calibri"/>
                <w:color w:val="000000" w:themeColor="text1"/>
              </w:rPr>
              <w:t>ranito,</w:t>
            </w:r>
            <w:r w:rsidRPr="7A034577">
              <w:rPr>
                <w:rFonts w:ascii="Calibri" w:hAnsi="Calibri" w:cs="Calibri"/>
                <w:color w:val="000000" w:themeColor="text1"/>
              </w:rPr>
              <w:t xml:space="preserve"> que atenda</w:t>
            </w:r>
            <w:r w:rsidR="00491E8E">
              <w:rPr>
                <w:rFonts w:ascii="Calibri" w:hAnsi="Calibri" w:cs="Calibri"/>
                <w:color w:val="000000" w:themeColor="text1"/>
              </w:rPr>
              <w:t>,</w:t>
            </w:r>
            <w:r w:rsidR="0011624A" w:rsidRPr="7A034577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91E8E">
              <w:rPr>
                <w:rFonts w:ascii="Calibri" w:hAnsi="Calibri" w:cs="Calibri"/>
                <w:color w:val="000000" w:themeColor="text1"/>
              </w:rPr>
              <w:t>no mínimo,</w:t>
            </w:r>
            <w:r w:rsidRPr="7A034577">
              <w:rPr>
                <w:rFonts w:ascii="Calibri" w:hAnsi="Calibri" w:cs="Calibri"/>
                <w:color w:val="000000" w:themeColor="text1"/>
              </w:rPr>
              <w:t xml:space="preserve"> as seguintes medidas (A x C x L cm): </w:t>
            </w:r>
            <w:r w:rsidR="00F21FF0" w:rsidRPr="7A034577">
              <w:rPr>
                <w:rFonts w:ascii="Calibri" w:hAnsi="Calibri" w:cs="Calibri"/>
                <w:color w:val="000000" w:themeColor="text1"/>
              </w:rPr>
              <w:t>85 x 2</w:t>
            </w:r>
            <w:r w:rsidR="006D160A">
              <w:rPr>
                <w:rFonts w:ascii="Calibri" w:hAnsi="Calibri" w:cs="Calibri"/>
                <w:color w:val="000000" w:themeColor="text1"/>
              </w:rPr>
              <w:t>5</w:t>
            </w:r>
            <w:r w:rsidR="00F21FF0" w:rsidRPr="7A034577">
              <w:rPr>
                <w:rFonts w:ascii="Calibri" w:hAnsi="Calibri" w:cs="Calibri"/>
                <w:color w:val="000000" w:themeColor="text1"/>
              </w:rPr>
              <w:t>0 x 90.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4AA" w14:textId="3B949BC0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eastAsia="Malgun Gothic" w:hAnsi="Calibri" w:cs="Calibri"/>
                <w:color w:val="000000"/>
                <w:lang w:eastAsia="ko-KR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42BE03CB" w14:textId="55F1AD3A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2CA12" w14:textId="2DF47FB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ME016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EDF78" w14:textId="17D5322B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BANCO COLETIVO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FCAA6" w14:textId="68F255C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Banco coletivo para uso em áreas externas. A estrutura é fabricada em materiais resistentes a intempéries como madeira plástica, aço galvanizado ou madeira tratada.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7B10" w14:textId="4AC4FF58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11624A" w:rsidRPr="00D0155F" w14:paraId="5B1953BE" w14:textId="1E3005CF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837A2" w14:textId="2F12388D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BQ08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B255B" w14:textId="6910395C" w:rsidR="0011624A" w:rsidRPr="00D0155F" w:rsidRDefault="0011624A" w:rsidP="00D15B7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BANQUETA ESCOLAR 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4F64B" w14:textId="2E756AD8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Banqueta individual, empilhável, com assento em plástico injetado, montada sobre estrutura tubular de aço.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93F1" w14:textId="14B9CE6E" w:rsidR="0011624A" w:rsidRPr="00D0155F" w:rsidRDefault="00F81985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BQ0</w:t>
            </w:r>
            <w:r w:rsidR="003E07AF" w:rsidRPr="00D0155F"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</w:tr>
      <w:tr w:rsidR="00C37F20" w:rsidRPr="00D0155F" w14:paraId="44F68CD8" w14:textId="33F3FFC2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D5308" w14:textId="08AEFAF1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BR01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71C71" w14:textId="3BDDABA5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BARRA DE APOIO - DANÇA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B0048" w14:textId="420EA658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Barra de apoio para exercícios de dança e ballet. Fabricada em madeira maciça ou aço, com suportes fixos à parede para maior segurança. A altura e o comprimento deverão observar a metragem do ambiente.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917D" w14:textId="1C46E1AB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284BC5" w:rsidRPr="009941B2" w14:paraId="12EC6B37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EECAF" w14:textId="2DD881B3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AB2CA" w14:textId="65F48C90" w:rsidR="00284BC5" w:rsidRPr="009941B2" w:rsidRDefault="00284BC5" w:rsidP="00284BC5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BATERIA ACÚSTICA (COMPLETA)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156A9" w14:textId="77777777" w:rsidR="00284BC5" w:rsidRPr="0087055B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87055B">
              <w:rPr>
                <w:rFonts w:ascii="Calibri" w:hAnsi="Calibri" w:cs="Calibri"/>
                <w:color w:val="000000"/>
              </w:rPr>
              <w:t xml:space="preserve">Casco em </w:t>
            </w:r>
            <w:proofErr w:type="spellStart"/>
            <w:r w:rsidRPr="0087055B">
              <w:rPr>
                <w:rFonts w:ascii="Calibri" w:hAnsi="Calibri" w:cs="Calibri"/>
                <w:color w:val="000000"/>
              </w:rPr>
              <w:t>Poplar</w:t>
            </w:r>
            <w:proofErr w:type="spellEnd"/>
            <w:r w:rsidRPr="0087055B">
              <w:rPr>
                <w:rFonts w:ascii="Calibri" w:hAnsi="Calibri" w:cs="Calibri"/>
                <w:color w:val="000000"/>
              </w:rPr>
              <w:t>; acabamento em celuloide, Hardware: Tons 10"x 07" e 12"x09", surdo de chão 16"x14", bumbo</w:t>
            </w:r>
          </w:p>
          <w:p w14:paraId="2126963F" w14:textId="77777777" w:rsidR="00284BC5" w:rsidRPr="0087055B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87055B">
              <w:rPr>
                <w:rFonts w:ascii="Calibri" w:hAnsi="Calibri" w:cs="Calibri"/>
                <w:color w:val="000000"/>
              </w:rPr>
              <w:lastRenderedPageBreak/>
              <w:t>22"x16", Caixa 14"x 5,5" com 8 afinações com Automático do tipo "Trava", Máquina de Chimbal, acompanha estante de prato reta;</w:t>
            </w:r>
          </w:p>
          <w:p w14:paraId="605EA44F" w14:textId="77777777" w:rsidR="00284BC5" w:rsidRPr="0087055B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87055B">
              <w:rPr>
                <w:rFonts w:ascii="Calibri" w:hAnsi="Calibri" w:cs="Calibri"/>
                <w:color w:val="000000"/>
              </w:rPr>
              <w:t>pés do surdo extralongos com 62mm, banco, pedal de bumbo prato de chimbal (Hit-</w:t>
            </w:r>
            <w:proofErr w:type="spellStart"/>
            <w:r w:rsidRPr="0087055B">
              <w:rPr>
                <w:rFonts w:ascii="Calibri" w:hAnsi="Calibri" w:cs="Calibri"/>
                <w:color w:val="000000"/>
              </w:rPr>
              <w:t>Hat</w:t>
            </w:r>
            <w:proofErr w:type="spellEnd"/>
            <w:r w:rsidRPr="0087055B">
              <w:rPr>
                <w:rFonts w:ascii="Calibri" w:hAnsi="Calibri" w:cs="Calibri"/>
                <w:color w:val="000000"/>
              </w:rPr>
              <w:t>) e prato de ataque (Crash), par de</w:t>
            </w:r>
          </w:p>
          <w:p w14:paraId="2F79D895" w14:textId="29D25819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87055B">
              <w:rPr>
                <w:rFonts w:ascii="Calibri" w:hAnsi="Calibri" w:cs="Calibri"/>
                <w:color w:val="000000"/>
              </w:rPr>
              <w:t>baquetas 5A, Peles: filme simples para bumbo, surdo e tons, pele porosa para caixa.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A6DD" w14:textId="058A720E" w:rsidR="00284BC5" w:rsidRPr="00D0155F" w:rsidRDefault="00284BC5" w:rsidP="00284BC5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lastRenderedPageBreak/>
              <w:t>Não aplicável.</w:t>
            </w:r>
          </w:p>
        </w:tc>
      </w:tr>
      <w:tr w:rsidR="00AA7E30" w:rsidRPr="009941B2" w14:paraId="3A2F5944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23517" w14:textId="173BB7BB" w:rsidR="00AA7E30" w:rsidRDefault="00AA7E30" w:rsidP="00284BC5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BM01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BA34C" w14:textId="5016CD32" w:rsidR="00AA7E30" w:rsidRDefault="00AA7E30" w:rsidP="00284BC5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BRAÇO PARA MICROFONE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482AF" w14:textId="2072E69A" w:rsidR="00AA7E30" w:rsidRPr="0087055B" w:rsidRDefault="00662E2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Suporte para microfones articulado </w:t>
            </w:r>
            <w:r w:rsidR="00FE052B">
              <w:rPr>
                <w:rFonts w:ascii="Calibri" w:hAnsi="Calibri" w:cs="Calibri"/>
                <w:color w:val="000000"/>
              </w:rPr>
              <w:t>de metal</w:t>
            </w:r>
            <w:r w:rsidR="007D5C54">
              <w:rPr>
                <w:rFonts w:ascii="Calibri" w:hAnsi="Calibri" w:cs="Calibri"/>
                <w:color w:val="000000"/>
              </w:rPr>
              <w:t xml:space="preserve"> que permita </w:t>
            </w:r>
            <w:r w:rsidR="0032530D">
              <w:rPr>
                <w:rFonts w:ascii="Calibri" w:hAnsi="Calibri" w:cs="Calibri"/>
                <w:color w:val="000000"/>
              </w:rPr>
              <w:t>rotação de 360°</w:t>
            </w:r>
            <w:r w:rsidR="003F3479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C829EF">
              <w:rPr>
                <w:rFonts w:ascii="Calibri" w:hAnsi="Calibri" w:cs="Calibri"/>
                <w:color w:val="000000"/>
              </w:rPr>
              <w:t>de forma que seja compatível com o modelo de microfone que estiver disponível.</w:t>
            </w:r>
            <w:r w:rsidR="003F3479">
              <w:rPr>
                <w:rFonts w:ascii="Calibri" w:hAnsi="Calibri" w:cs="Calibri"/>
                <w:color w:val="000000"/>
              </w:rPr>
              <w:t xml:space="preserve"> Terá que acompanhar: 1 (um) braço articulado, 1 (uma) braçadeira de fixação e 1 (um) suporte articulável para microfone compatível com diferentes modelos</w:t>
            </w:r>
            <w:r w:rsidR="008155F7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58F3" w14:textId="42FD7E18" w:rsidR="00AA7E30" w:rsidRPr="00D0155F" w:rsidRDefault="00ED531B" w:rsidP="00284BC5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284BC5" w:rsidRPr="009941B2" w14:paraId="773C9D18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56E0E" w14:textId="7D53E477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CJ01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BF3A3" w14:textId="1670A876" w:rsidR="00284BC5" w:rsidRPr="009941B2" w:rsidRDefault="00284BC5" w:rsidP="00284BC5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CAJON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EAB47" w14:textId="6A1E27E7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87055B">
              <w:rPr>
                <w:rFonts w:ascii="Calibri" w:hAnsi="Calibri" w:cs="Calibri"/>
                <w:color w:val="000000"/>
              </w:rPr>
              <w:t>Percussão tipo: Cajon acústico, material madeira, característica adicionais: assento acolchoado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8E66" w14:textId="1CA3E731" w:rsidR="00284BC5" w:rsidRPr="00D0155F" w:rsidRDefault="00284BC5" w:rsidP="00284BC5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284BC5" w:rsidRPr="009941B2" w14:paraId="41340130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ECB9C" w14:textId="5E4CB738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CL01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5CC54" w14:textId="401DCEB0" w:rsidR="00284BC5" w:rsidRPr="009941B2" w:rsidRDefault="00284BC5" w:rsidP="00284BC5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CLARINETE SIB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C963F" w14:textId="528F0CA1" w:rsidR="00284BC5" w:rsidRPr="009941B2" w:rsidRDefault="00284BC5" w:rsidP="00284BC5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226E26">
              <w:rPr>
                <w:rFonts w:ascii="Calibri" w:hAnsi="Calibri" w:cs="Calibri"/>
                <w:color w:val="000000"/>
              </w:rPr>
              <w:t xml:space="preserve">Afinação em </w:t>
            </w:r>
            <w:proofErr w:type="spellStart"/>
            <w:r w:rsidRPr="00226E26">
              <w:rPr>
                <w:rFonts w:ascii="Calibri" w:hAnsi="Calibri" w:cs="Calibri"/>
                <w:color w:val="000000"/>
              </w:rPr>
              <w:t>Sib</w:t>
            </w:r>
            <w:proofErr w:type="spellEnd"/>
            <w:r w:rsidRPr="00226E26">
              <w:rPr>
                <w:rFonts w:ascii="Calibri" w:hAnsi="Calibri" w:cs="Calibri"/>
                <w:color w:val="000000"/>
              </w:rPr>
              <w:t xml:space="preserve">, extensão até o Mi grave, 17 chaves Niqueladas, corpo em </w:t>
            </w:r>
            <w:proofErr w:type="spellStart"/>
            <w:r w:rsidRPr="00226E26">
              <w:rPr>
                <w:rFonts w:ascii="Calibri" w:hAnsi="Calibri" w:cs="Calibri"/>
                <w:color w:val="000000"/>
              </w:rPr>
              <w:t>Bakelite</w:t>
            </w:r>
            <w:proofErr w:type="spellEnd"/>
            <w:r w:rsidRPr="00226E26">
              <w:rPr>
                <w:rFonts w:ascii="Calibri" w:hAnsi="Calibri" w:cs="Calibri"/>
                <w:color w:val="000000"/>
              </w:rPr>
              <w:t>, Molas em aço inoxidável sistema Boehm,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226E26">
              <w:rPr>
                <w:rFonts w:ascii="Calibri" w:hAnsi="Calibri" w:cs="Calibri"/>
                <w:color w:val="000000"/>
              </w:rPr>
              <w:t>Boquilha e Abraçadeira, Estojo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D6AA" w14:textId="54E45C65" w:rsidR="00284BC5" w:rsidRPr="00D0155F" w:rsidRDefault="00284BC5" w:rsidP="00284BC5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11624A" w:rsidRPr="00D0155F" w14:paraId="10E7D5DD" w14:textId="06D26611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60745" w14:textId="07EB0C25" w:rsidR="0011624A" w:rsidRPr="00D0155F" w:rsidRDefault="0011624A" w:rsidP="008B5B4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CM05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1C2E0" w14:textId="5F3D8988" w:rsidR="0011624A" w:rsidRPr="00D0155F" w:rsidRDefault="0011624A" w:rsidP="008B5B4E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CONJUNTO MESA REDONDA 5 LUGARES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D8EE" w14:textId="3375456D" w:rsidR="0011624A" w:rsidRPr="00D0155F" w:rsidRDefault="0011624A" w:rsidP="0040305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Conjunto de uso múltiplo composto de 1 (uma) mesa e 5 (cinco) cadeiras individuais, empilháveis. A mesa será constituída de um tampo redondo, fixado sobre uma estrutura de aço constituída por</w:t>
            </w:r>
            <w:r w:rsidR="0040305C" w:rsidRPr="00D0155F">
              <w:rPr>
                <w:rFonts w:ascii="Calibri" w:hAnsi="Calibri" w:cs="Calibri"/>
                <w:color w:val="000000"/>
              </w:rPr>
              <w:t xml:space="preserve"> </w:t>
            </w:r>
            <w:r w:rsidRPr="00D0155F">
              <w:rPr>
                <w:rFonts w:ascii="Calibri" w:hAnsi="Calibri" w:cs="Calibri"/>
                <w:color w:val="000000"/>
              </w:rPr>
              <w:t>um suporte estrutural e de fixação com cinco pernas com sapatas. A cadeira individual empilhável será constituída de assento e encosto em polipropileno injetado, montados sobre estrutura tubular de aço com quatro pés.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3995" w14:textId="128BB0D0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Mesa: ME42.</w:t>
            </w:r>
          </w:p>
          <w:p w14:paraId="50A24C87" w14:textId="5DD60755" w:rsidR="0011624A" w:rsidRPr="0012518A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Cadeira: CD08.</w:t>
            </w:r>
          </w:p>
        </w:tc>
      </w:tr>
      <w:tr w:rsidR="0011624A" w:rsidRPr="00D0155F" w14:paraId="30679E6F" w14:textId="592F84F8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C1F8D" w14:textId="09F12B27" w:rsidR="0011624A" w:rsidRPr="00D0155F" w:rsidRDefault="0011624A" w:rsidP="008B5B4E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CM06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33945" w14:textId="041127F3" w:rsidR="0011624A" w:rsidRPr="00D0155F" w:rsidRDefault="0011624A" w:rsidP="008B5B4E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CONJUNTO MESA REDONDA 6 LUGARES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65245" w14:textId="77777777" w:rsidR="0011624A" w:rsidRPr="00D0155F" w:rsidRDefault="0011624A" w:rsidP="008B5B4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Conjunto de uso múltiplo composto de 1 (uma) mesa e 6 (seis) cadeiras individuais, empilháveis. A mesa será constituída de um tampo redondo, fixado sobre uma estrutura de aço constituída por</w:t>
            </w:r>
          </w:p>
          <w:p w14:paraId="6B18C5C2" w14:textId="7851EDA1" w:rsidR="0011624A" w:rsidRPr="00D0155F" w:rsidRDefault="0011624A" w:rsidP="008B5B4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um suporte estrutural e de fixação com cinco pernas com sapatas. A cadeira individual empilhável será constituída de assento e encosto em polipropileno injetado, montados sobre estrutura tubular de aço com quatro pés.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36B" w14:textId="140ADE07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Mesa: ME42.</w:t>
            </w:r>
          </w:p>
          <w:p w14:paraId="0F0D063F" w14:textId="62AFFF38" w:rsidR="0011624A" w:rsidRPr="0012518A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Cadeira: CD08.</w:t>
            </w:r>
          </w:p>
        </w:tc>
      </w:tr>
      <w:tr w:rsidR="00A766FC" w:rsidRPr="009941B2" w14:paraId="77DC1E2B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84C08" w14:textId="62152A3C" w:rsidR="00A766FC" w:rsidRPr="009941B2" w:rsidRDefault="00A766FC" w:rsidP="00A766FC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CE01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9BA0E" w14:textId="610231C3" w:rsidR="00A766FC" w:rsidRPr="009941B2" w:rsidRDefault="00A766FC" w:rsidP="00A766FC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CONTRABAIXO ELÉTRICO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BEA3F" w14:textId="77777777" w:rsidR="00A766FC" w:rsidRPr="00003926" w:rsidRDefault="00A766FC" w:rsidP="00A766F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t xml:space="preserve">Contrabaixo 04 cordas, corpo em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Solidwood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Basswood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>), braço em Hard Maple, escala em Maple, tarraxas Cromadas JB</w:t>
            </w:r>
          </w:p>
          <w:p w14:paraId="119635A7" w14:textId="77777777" w:rsidR="00A766FC" w:rsidRPr="00003926" w:rsidRDefault="00A766FC" w:rsidP="00A766F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lastRenderedPageBreak/>
              <w:t xml:space="preserve">Standard, 2 Captadores Single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Coil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Headstock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 xml:space="preserve"> Reestilizado, Encordoamento .040, Trastes tamanho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Extra-Jumb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>, Acompanha</w:t>
            </w:r>
          </w:p>
          <w:p w14:paraId="3F937B2F" w14:textId="4A94F513" w:rsidR="00A766FC" w:rsidRPr="009941B2" w:rsidRDefault="00A766FC" w:rsidP="00A766F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t>cabo e chaves de regulagem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9A96" w14:textId="4F8AB697" w:rsidR="00A766FC" w:rsidRPr="00D0155F" w:rsidRDefault="00A766FC" w:rsidP="00A766FC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lastRenderedPageBreak/>
              <w:t>Não aplicável.</w:t>
            </w:r>
          </w:p>
        </w:tc>
      </w:tr>
      <w:tr w:rsidR="0011624A" w:rsidRPr="00D0155F" w14:paraId="2D75160B" w14:textId="470DA200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E0747" w14:textId="71D5135C" w:rsidR="0011624A" w:rsidRPr="00D0155F" w:rsidRDefault="0011624A" w:rsidP="00BF280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CB01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A1645" w14:textId="4A45AB9F" w:rsidR="0011624A" w:rsidRPr="00D0155F" w:rsidRDefault="0011624A" w:rsidP="00BF280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CORTINA BLACKOUT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04F76" w14:textId="77777777" w:rsidR="0011624A" w:rsidRPr="00D0155F" w:rsidRDefault="0011624A" w:rsidP="00BF280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Cortina </w:t>
            </w:r>
            <w:r w:rsidRPr="00D0155F">
              <w:rPr>
                <w:rFonts w:ascii="Calibri" w:hAnsi="Calibri" w:cs="Calibri"/>
                <w:i/>
                <w:iCs/>
                <w:color w:val="000000"/>
              </w:rPr>
              <w:t>blackout</w:t>
            </w:r>
            <w:r w:rsidRPr="00D0155F">
              <w:rPr>
                <w:rFonts w:ascii="Calibri" w:hAnsi="Calibri" w:cs="Calibri"/>
                <w:color w:val="000000"/>
              </w:rPr>
              <w:t xml:space="preserve"> que atenda os seguintes requisitos: </w:t>
            </w:r>
          </w:p>
          <w:p w14:paraId="02FC61CE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Tecido: Composição de 40% de fibra de vidro e 60% de PVC;</w:t>
            </w:r>
          </w:p>
          <w:p w14:paraId="0DCD49EC" w14:textId="73031368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Medida: 2,5x7 (A x L).</w:t>
            </w:r>
          </w:p>
          <w:p w14:paraId="69C4E6F8" w14:textId="4209D215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Peso: 550 g/m²;</w:t>
            </w:r>
          </w:p>
          <w:p w14:paraId="0774C6E0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Desvio de trama: menor do que 1%;</w:t>
            </w:r>
          </w:p>
          <w:p w14:paraId="061A8C2F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Taxa de Blackout: 100%;</w:t>
            </w:r>
          </w:p>
          <w:p w14:paraId="630227B3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Solidez da cor à luz: classe 5.0;</w:t>
            </w:r>
          </w:p>
          <w:p w14:paraId="37D8BF9F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Inflamabilidade: Classe 1;</w:t>
            </w:r>
          </w:p>
          <w:p w14:paraId="0FF45ABA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Estrutura e sistema de acionamento e fixação das persianas: sistema tipo “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roler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>”, com tubo de alumínio extrudado, diâmetro externo entre 38 e 45 mm;</w:t>
            </w:r>
          </w:p>
          <w:p w14:paraId="25425A63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Trilho inferior em liga de alumínio extrudado, dimensões entre 28 e 30 mm com pintura eletrostática ou anodizada na cor definir;</w:t>
            </w:r>
          </w:p>
          <w:p w14:paraId="7CE4CCEC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Tampas laterais do trilho inferior na mesma cor de tampas laterais superiores;</w:t>
            </w:r>
          </w:p>
          <w:p w14:paraId="28488474" w14:textId="77777777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Corrente contínua: polipropileno (cor a escolher);</w:t>
            </w:r>
          </w:p>
          <w:p w14:paraId="5735290F" w14:textId="1D8A9EB3" w:rsidR="0011624A" w:rsidRPr="00D0155F" w:rsidRDefault="0011624A" w:rsidP="00BF280D">
            <w:pPr>
              <w:pStyle w:val="PargrafodaLista"/>
              <w:numPr>
                <w:ilvl w:val="0"/>
                <w:numId w:val="26"/>
              </w:numPr>
              <w:spacing w:line="259" w:lineRule="auto"/>
              <w:ind w:left="510" w:hanging="357"/>
              <w:contextualSpacing w:val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Suporte lateral: em aço tratado pintado na cor semelhante à das tampas laterais.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A84C" w14:textId="34F53726" w:rsidR="0011624A" w:rsidRPr="00D0155F" w:rsidRDefault="00175A3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CIEBP08_FDE</w:t>
            </w:r>
          </w:p>
        </w:tc>
      </w:tr>
      <w:tr w:rsidR="00A766FC" w:rsidRPr="009941B2" w14:paraId="370BF0B2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9F8" w14:textId="2782C17B" w:rsidR="00A766FC" w:rsidRPr="009941B2" w:rsidRDefault="00A766FC" w:rsidP="00A766FC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EC01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ED0CF" w14:textId="5E455842" w:rsidR="00A766FC" w:rsidRPr="009941B2" w:rsidRDefault="00A766FC" w:rsidP="00A766FC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ESCALETA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D8B5D" w14:textId="2557CE3F" w:rsidR="00A766FC" w:rsidRPr="009941B2" w:rsidRDefault="00A766FC" w:rsidP="00A766F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t>Instrumento Musical: Sopro tipo escaleta: Acabamento Superficial plástico. Características adicionais: em C com 32 teclas com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003926">
              <w:rPr>
                <w:rFonts w:ascii="Calibri" w:hAnsi="Calibri" w:cs="Calibri"/>
                <w:color w:val="000000"/>
              </w:rPr>
              <w:t>bocal e cano de acesso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A6D" w14:textId="348FFA70" w:rsidR="00A766FC" w:rsidRPr="00D0155F" w:rsidRDefault="00A766FC" w:rsidP="00A766FC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674CC6C2" w14:textId="4A397793" w:rsidTr="0012518A">
        <w:trPr>
          <w:trHeight w:val="495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0BC84" w14:textId="7408C605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ESC01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CCF4C" w14:textId="0FA195D2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ESCORREGADOR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96B0D" w14:textId="44FD5143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Equipamento para escorregar em estrutura de madeira ou metálica.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1367" w14:textId="599886C3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65CA95B1" w14:textId="3E8C40E3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81B7E" w14:textId="5E39B2EC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ESP02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372EF" w14:textId="6691EFA8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ESPELHO FIXO 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D2394" w14:textId="394AF3B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Espelho com fixação segura à parede. O vidro é de alta qualidade e com tratamento de segurança (temperado). Medidas: 3mm, 2,13 X 2,10 X 4MM.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9C7" w14:textId="286B469F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11624A" w:rsidRPr="00D0155F" w14:paraId="227DACB4" w14:textId="54A0EB91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449FE" w14:textId="039CFF42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ESI01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7636D" w14:textId="38F92B2B" w:rsidR="0011624A" w:rsidRPr="00D0155F" w:rsidRDefault="0011624A" w:rsidP="00D15B7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ESTANTE 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E1161" w14:textId="1992A862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Prateleira de aço </w:t>
            </w:r>
            <w:r w:rsidR="00A67922" w:rsidRPr="00D0155F">
              <w:rPr>
                <w:rFonts w:ascii="Calibri" w:hAnsi="Calibri" w:cs="Calibri"/>
                <w:color w:val="000000"/>
              </w:rPr>
              <w:t>de</w:t>
            </w:r>
            <w:r w:rsidRPr="00D0155F">
              <w:rPr>
                <w:rFonts w:ascii="Calibri" w:hAnsi="Calibri" w:cs="Calibri"/>
                <w:color w:val="000000"/>
              </w:rPr>
              <w:t xml:space="preserve"> </w:t>
            </w:r>
            <w:r w:rsidR="00A67922" w:rsidRPr="00D0155F">
              <w:rPr>
                <w:rFonts w:ascii="Calibri" w:hAnsi="Calibri" w:cs="Calibri"/>
                <w:color w:val="000000"/>
              </w:rPr>
              <w:t>a</w:t>
            </w:r>
            <w:r w:rsidRPr="00D0155F">
              <w:rPr>
                <w:rFonts w:ascii="Calibri" w:hAnsi="Calibri" w:cs="Calibri"/>
                <w:color w:val="000000"/>
              </w:rPr>
              <w:t>té 180kg</w:t>
            </w:r>
            <w:r w:rsidR="00A67922" w:rsidRPr="00D0155F">
              <w:rPr>
                <w:rFonts w:ascii="Calibri" w:hAnsi="Calibri" w:cs="Calibri"/>
                <w:color w:val="000000"/>
              </w:rPr>
              <w:t xml:space="preserve">. </w:t>
            </w:r>
            <w:r w:rsidRPr="00D0155F">
              <w:rPr>
                <w:rFonts w:ascii="Calibri" w:hAnsi="Calibri" w:cs="Calibri"/>
                <w:color w:val="000000"/>
              </w:rPr>
              <w:t xml:space="preserve">Medidas: 91 cm de largura, 2 metros de altura, 28,5 cm de profundidade c/ 6 (seis) bandejas. Capacidade de 30 kg por bandeja, </w:t>
            </w:r>
            <w:r w:rsidRPr="00D0155F">
              <w:rPr>
                <w:rFonts w:ascii="Calibri" w:hAnsi="Calibri" w:cs="Calibri"/>
                <w:color w:val="000000"/>
              </w:rPr>
              <w:lastRenderedPageBreak/>
              <w:t xml:space="preserve">totalizando 180 kg distribuídos. Pintura especial antiferrugem e descascamento.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EB46" w14:textId="0E58E860" w:rsidR="0011624A" w:rsidRPr="00D0155F" w:rsidRDefault="007C37F7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lastRenderedPageBreak/>
              <w:t>ES01</w:t>
            </w:r>
          </w:p>
        </w:tc>
      </w:tr>
      <w:tr w:rsidR="00C37F20" w:rsidRPr="00D0155F" w14:paraId="37622C06" w14:textId="45CFA6E0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44655" w14:textId="4AF6279A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FD01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AF270" w14:textId="6EE5B16F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FLAUTA DOCE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37813" w14:textId="148129A8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Flauta doce que atenda as seguintes especificações: produzido em resina ABS; afinação em Dó – C; digitação/dedilhado alemã germânica; duto de ar reto – vertical; resistente, leve e fácil de higienizar; cor creme.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AEE0" w14:textId="366F5881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A766FC" w:rsidRPr="009941B2" w14:paraId="495F97C1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5A3F1" w14:textId="0862A60A" w:rsidR="00A766FC" w:rsidRPr="009941B2" w:rsidRDefault="00A766FC" w:rsidP="00A766FC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FT01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F1E34" w14:textId="4B887FC2" w:rsidR="00A766FC" w:rsidRPr="009941B2" w:rsidRDefault="00A766FC" w:rsidP="00A766FC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FLAUTA TRANSVERSAL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69FF0" w14:textId="78912C7C" w:rsidR="00A766FC" w:rsidRPr="009941B2" w:rsidRDefault="00A766FC" w:rsidP="00A766FC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226E26">
              <w:rPr>
                <w:rFonts w:ascii="Calibri" w:hAnsi="Calibri" w:cs="Calibri"/>
                <w:color w:val="000000"/>
              </w:rPr>
              <w:t xml:space="preserve">Flauta Transversal soprano, </w:t>
            </w:r>
            <w:r w:rsidR="001C3E5D">
              <w:rPr>
                <w:rFonts w:ascii="Calibri" w:hAnsi="Calibri" w:cs="Calibri"/>
                <w:color w:val="000000"/>
              </w:rPr>
              <w:t>c</w:t>
            </w:r>
            <w:r w:rsidRPr="00226E26">
              <w:rPr>
                <w:rFonts w:ascii="Calibri" w:hAnsi="Calibri" w:cs="Calibri"/>
                <w:color w:val="000000"/>
              </w:rPr>
              <w:t xml:space="preserve">abeça em prata maciça, </w:t>
            </w:r>
            <w:r w:rsidR="001C3E5D">
              <w:rPr>
                <w:rFonts w:ascii="Calibri" w:hAnsi="Calibri" w:cs="Calibri"/>
                <w:color w:val="000000"/>
              </w:rPr>
              <w:t>c</w:t>
            </w:r>
            <w:r w:rsidRPr="00226E26">
              <w:rPr>
                <w:rFonts w:ascii="Calibri" w:hAnsi="Calibri" w:cs="Calibri"/>
                <w:color w:val="000000"/>
              </w:rPr>
              <w:t>orpo, pé e chaves em alpaca chapeado a prata,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1C3E5D">
              <w:rPr>
                <w:rFonts w:ascii="Calibri" w:hAnsi="Calibri" w:cs="Calibri"/>
                <w:color w:val="000000"/>
              </w:rPr>
              <w:t>c</w:t>
            </w:r>
            <w:r w:rsidRPr="00226E26">
              <w:rPr>
                <w:rFonts w:ascii="Calibri" w:hAnsi="Calibri" w:cs="Calibri"/>
                <w:color w:val="000000"/>
              </w:rPr>
              <w:t>haves fechadas, G fora</w:t>
            </w:r>
            <w:r w:rsidR="001C3E5D">
              <w:rPr>
                <w:rFonts w:ascii="Calibri" w:hAnsi="Calibri" w:cs="Calibri"/>
                <w:color w:val="000000"/>
              </w:rPr>
              <w:t xml:space="preserve"> </w:t>
            </w:r>
            <w:r w:rsidRPr="00226E26">
              <w:rPr>
                <w:rFonts w:ascii="Calibri" w:hAnsi="Calibri" w:cs="Calibri"/>
                <w:color w:val="000000"/>
              </w:rPr>
              <w:t xml:space="preserve">de linha, </w:t>
            </w:r>
            <w:r w:rsidR="001C3E5D">
              <w:rPr>
                <w:rFonts w:ascii="Calibri" w:hAnsi="Calibri" w:cs="Calibri"/>
                <w:color w:val="000000"/>
              </w:rPr>
              <w:t>m</w:t>
            </w:r>
            <w:r w:rsidRPr="00226E26">
              <w:rPr>
                <w:rFonts w:ascii="Calibri" w:hAnsi="Calibri" w:cs="Calibri"/>
                <w:color w:val="000000"/>
              </w:rPr>
              <w:t xml:space="preserve">ecanismo de E, </w:t>
            </w:r>
            <w:r w:rsidR="001C3E5D">
              <w:rPr>
                <w:rFonts w:ascii="Calibri" w:hAnsi="Calibri" w:cs="Calibri"/>
                <w:color w:val="000000"/>
              </w:rPr>
              <w:t>p</w:t>
            </w:r>
            <w:r w:rsidRPr="00226E26">
              <w:rPr>
                <w:rFonts w:ascii="Calibri" w:hAnsi="Calibri" w:cs="Calibri"/>
                <w:color w:val="000000"/>
              </w:rPr>
              <w:t xml:space="preserve">é em C, </w:t>
            </w:r>
            <w:r w:rsidR="001C3E5D">
              <w:rPr>
                <w:rFonts w:ascii="Calibri" w:hAnsi="Calibri" w:cs="Calibri"/>
                <w:color w:val="000000"/>
              </w:rPr>
              <w:t>e</w:t>
            </w:r>
            <w:r w:rsidRPr="00226E26">
              <w:rPr>
                <w:rFonts w:ascii="Calibri" w:hAnsi="Calibri" w:cs="Calibri"/>
                <w:color w:val="000000"/>
              </w:rPr>
              <w:t>stojo e acessórios, Mod. intermediário. Agulha de afinação, kit de limpeza e case.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501" w14:textId="736BFD7F" w:rsidR="00A766FC" w:rsidRPr="00D0155F" w:rsidRDefault="00A766FC" w:rsidP="00A766FC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4DBC72D0" w14:textId="175A95B2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0C30D" w14:textId="2FF0711E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GGR01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7A7C3" w14:textId="36305ACD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GANGORRA DUPLA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4B95BD" w14:textId="78182836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Equipamento para se balançar, composto com 2 (dois) assentos em estrutura de madeira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8CD5" w14:textId="5791C7BB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453FCBB7" w14:textId="3421C0F0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765E9" w14:textId="63E13347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GG01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D5185" w14:textId="01B4C9FD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GIRA-GIRA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D25CC" w14:textId="75374E47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Equipamento de 8 (oito) lugares que atenda as normas da ABNT-NBR 16071 – 2021.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76A8" w14:textId="67E79849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4D338041" w14:textId="3913415D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50CA3" w14:textId="4D52A9EF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GA01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27FD7" w14:textId="489B531B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GIRA-GIRA ADAPTADO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F1E8B" w14:textId="296D99A8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Equipamento de acordo com a norma ABNT-NBR 16071 – 2021, com diâmetro entre 2,5m a 3,5m, podendo variar, de acordo com o fabricante, com acabamentos em resina plastificante ou similar e estrutura metálica com acabamento de pintura eletrostática a pó, conexões em alumínio, peças plásticas em polietileno 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rotomoldado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 xml:space="preserve"> extrudado, 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micronizado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 xml:space="preserve"> (já pigmentado na indústria) com aplicação de proteção UV e aditivos antiestáticos. Tubos de sustentação de 4.1/2 – DIN 2440 todos com conexões em alumínio com mesmo diâmetro, grades de proteção e demais peças metálicas preparadas em pintura eletrostática, decks e escadas, rampas fabricadas chapas expandidas perfuradas em corte a laser, totalmente incorporado por resina de PVC plastificante (pigmentado, sem parafusos ou porcas aparentes). Para faixa etária de 6-12 anos, para até 6 usuários, com altura de queda máxima de 1,0m (podendo variar de acordo com fabricantes) e zona de segurança máxima de 6,60 x 6,60m.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6487" w14:textId="74B1FF1B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8F255E" w:rsidRPr="009941B2" w14:paraId="1A63C5BB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68FD8" w14:textId="191D96B1" w:rsidR="008F255E" w:rsidRPr="009941B2" w:rsidRDefault="008F255E" w:rsidP="008F255E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GT01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928E9" w14:textId="1F2AD3F4" w:rsidR="008F255E" w:rsidRPr="009941B2" w:rsidRDefault="008F255E" w:rsidP="008F255E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GUITARRA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1EE57" w14:textId="77777777" w:rsidR="008F255E" w:rsidRPr="00003926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t xml:space="preserve">Com 6 cordas e 22 trastes de tamanho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medium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 xml:space="preserve"> jumbo. Tipo de madeira. Material do diapasão: Madeira técnica; feita em tília; </w:t>
            </w:r>
          </w:p>
          <w:p w14:paraId="4FF14A02" w14:textId="77777777" w:rsidR="008F255E" w:rsidRPr="00003926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lastRenderedPageBreak/>
              <w:t xml:space="preserve">comprimento da escala é de 25.5 ". A ponte é </w:t>
            </w:r>
            <w:proofErr w:type="spellStart"/>
            <w:r w:rsidRPr="00003926">
              <w:rPr>
                <w:rFonts w:ascii="Calibri" w:hAnsi="Calibri" w:cs="Calibri"/>
                <w:color w:val="000000"/>
              </w:rPr>
              <w:t>tremolo</w:t>
            </w:r>
            <w:proofErr w:type="spellEnd"/>
            <w:r w:rsidRPr="00003926">
              <w:rPr>
                <w:rFonts w:ascii="Calibri" w:hAnsi="Calibri" w:cs="Calibri"/>
                <w:color w:val="000000"/>
              </w:rPr>
              <w:t>, inclui 3 microfones simples; controles de chave seletora de captadores;</w:t>
            </w:r>
          </w:p>
          <w:p w14:paraId="7B134B82" w14:textId="76B116B9" w:rsidR="008F255E" w:rsidRPr="009941B2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003926">
              <w:rPr>
                <w:rFonts w:ascii="Calibri" w:hAnsi="Calibri" w:cs="Calibri"/>
                <w:color w:val="000000"/>
              </w:rPr>
              <w:t>alavanca incluída.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A467" w14:textId="02C1BBE9" w:rsidR="008F255E" w:rsidRPr="00D0155F" w:rsidRDefault="008F255E" w:rsidP="008F255E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lastRenderedPageBreak/>
              <w:t>Não aplicável.</w:t>
            </w:r>
          </w:p>
        </w:tc>
      </w:tr>
      <w:tr w:rsidR="00C37F20" w:rsidRPr="00D0155F" w14:paraId="35611DC4" w14:textId="77777777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26100" w14:textId="052248C7" w:rsidR="00C37F20" w:rsidRPr="00D0155F" w:rsidRDefault="00C37F20" w:rsidP="00C37F20">
            <w:pPr>
              <w:spacing w:line="259" w:lineRule="auto"/>
              <w:ind w:firstLine="0"/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IL01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02B85" w14:textId="02DEDA06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ILUMINADOR DE LED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26416" w14:textId="5627E15E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Iluminação LED portátil para estúdio fotográfico e de vídeo, com temperatura de cor ajustável entre 3200K e 5500K, potência mínima de 50W e CRI ≥ 95. Inclui bastão de LED com fluxo luminoso mínimo de 1000 lúmens, alimentação USB recarregável, controle remoto e bolsa de transporte. Tripé em alumínio com pino de montagem e bolsa acolchoada de transporte com comprimento mínimo de 110 cm.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6082" w14:textId="407869F1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7E7F854A" w14:textId="553BC5EC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5F856" w14:textId="553361FA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LXG02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4C8CB" w14:textId="2F42893D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LIXEIRA GERAL - SALAS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ED83" w14:textId="278574F1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Lixeira 100 litros</w:t>
            </w:r>
            <w:r w:rsidR="00C45A0D">
              <w:rPr>
                <w:rFonts w:ascii="Calibri" w:hAnsi="Calibri" w:cs="Calibri"/>
                <w:color w:val="000000"/>
              </w:rPr>
              <w:t xml:space="preserve"> com pedal</w:t>
            </w:r>
            <w:r w:rsidR="008F255E" w:rsidRPr="009941B2">
              <w:rPr>
                <w:rFonts w:ascii="Calibri" w:hAnsi="Calibri" w:cs="Calibri"/>
                <w:color w:val="000000"/>
              </w:rPr>
              <w:t>.</w:t>
            </w:r>
            <w:r w:rsidRPr="00D0155F">
              <w:rPr>
                <w:rFonts w:ascii="Calibri" w:hAnsi="Calibri" w:cs="Calibri"/>
                <w:color w:val="000000"/>
              </w:rPr>
              <w:t xml:space="preserve"> Cesto redondo com tampa.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D982" w14:textId="4F92BF74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7D842A62" w14:textId="2593A89A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7FF0D" w14:textId="05901E1F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LV02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0873E" w14:textId="49E017DC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LOUSA DE VIDRO 2,5x1,2m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1101F" w14:textId="56A6919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Lousa de vidro que atenda a medida de 2,5x1,2m (A x L).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ED3E" w14:textId="428CE77B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1480E225" w14:textId="77777777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D655B" w14:textId="35391E2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ML01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63A1D" w14:textId="15D5BDA8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MALETA PARA EQUIPAMENTOS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02D25" w14:textId="29232832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  <w:highlight w:val="yellow"/>
              </w:rPr>
            </w:pPr>
            <w:r w:rsidRPr="00D0155F">
              <w:rPr>
                <w:rFonts w:ascii="Calibri" w:hAnsi="Calibri" w:cs="Calibri"/>
                <w:color w:val="000000"/>
              </w:rPr>
              <w:t>Mala rígida para transporte de equipamentos audiovisuais, com espuma interna moldável para proteção, dimensões aproximadas de 55 x 44 x 21 cm, estrutura resistente e alças para manuseio.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0A3" w14:textId="373B514E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11624A" w:rsidRPr="00D0155F" w14:paraId="5422362A" w14:textId="76795968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8B348" w14:textId="6B747CBB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MA02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2A992" w14:textId="6EE1EFD1" w:rsidR="0011624A" w:rsidRPr="00D0155F" w:rsidRDefault="0011624A" w:rsidP="00D15B7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MESA ACESSÍVEL PARA PESSOA EM CADEIRA DE RODAS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02CC5" w14:textId="6CBA15B1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Mesa individual acessível para pessoa em cadeira de rodas (PCR), com tampo em MDP ou MDF.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EEE2" w14:textId="03D75B48" w:rsidR="0011624A" w:rsidRPr="00D0155F" w:rsidRDefault="00B45F8D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MA02</w:t>
            </w:r>
          </w:p>
        </w:tc>
      </w:tr>
      <w:tr w:rsidR="0011624A" w:rsidRPr="00D0155F" w14:paraId="25E5A837" w14:textId="674466F4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4D6BA" w14:textId="41F210E1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MR02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E85DE" w14:textId="7E7E6C10" w:rsidR="0011624A" w:rsidRPr="00D0155F" w:rsidRDefault="0011624A" w:rsidP="00D15B7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MURAL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28FDC" w14:textId="5304AA55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Mural em painel MDF, dotado de suportes de fixação.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99E6" w14:textId="2A52744C" w:rsidR="0011624A" w:rsidRPr="00D0155F" w:rsidRDefault="008B7C18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MR02</w:t>
            </w:r>
          </w:p>
        </w:tc>
      </w:tr>
      <w:tr w:rsidR="00C37F20" w:rsidRPr="00D0155F" w14:paraId="7DCF0BEA" w14:textId="538A686F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860AA" w14:textId="1B9B85AA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PE01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14786" w14:textId="5A8C3AD0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PISO EMBORRACHADO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1E3DA" w14:textId="6C99026B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Piso emborrachado para ambiente escolar. As medidas do piso deverão preencher toda a metragem do respectivo ambiente.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5EAF" w14:textId="569E2777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5DE43A5D" w14:textId="28BD4834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825B1" w14:textId="6641AC02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PL01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AA263" w14:textId="2F19E522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PISO LINÓLEO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47474" w14:textId="74C33232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Piso linóleo para ambiente escolar. As medidas do piso deverão preencher toda a metragem do respectivo ambiente.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AB9E" w14:textId="613DB52D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645A828B" w14:textId="4124E53E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0B08D" w14:textId="547599AB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PI01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1EAFE" w14:textId="48A9EB41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PUFE INDIVIDUAL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0B69E" w14:textId="2A5F99D4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Pufe individual tipo banqueta com material couro ou similar.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6339" w14:textId="4D940F93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6793DF4F" w14:textId="08138415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30FC8" w14:textId="7B5183C4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RP03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168A3" w14:textId="0138E986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RELÓGIO DE PAREDE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80E27" w14:textId="7F635BC5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Relógio de parede com funcionamento a “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quartz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>” alimentado por pilha alcalina.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CDB4" w14:textId="0CE526EC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8F255E" w:rsidRPr="009941B2" w14:paraId="09AE0D85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1B7E0" w14:textId="6594D00F" w:rsidR="008F255E" w:rsidRPr="009941B2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SA01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7F01A" w14:textId="18FEC95C" w:rsidR="008F255E" w:rsidRPr="009941B2" w:rsidRDefault="008F255E" w:rsidP="008F255E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SAXOFONE ALTO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F9635" w14:textId="77777777" w:rsidR="008F255E" w:rsidRPr="00594C53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594C53">
              <w:rPr>
                <w:rFonts w:ascii="Calibri" w:hAnsi="Calibri" w:cs="Calibri"/>
                <w:color w:val="000000"/>
              </w:rPr>
              <w:t xml:space="preserve">Acabamento: Laqueado, apoio de polegar: Regulável, campana: Removível, parafusos: Aço Inoxidável, dimensão: </w:t>
            </w:r>
            <w:proofErr w:type="spellStart"/>
            <w:r w:rsidRPr="00594C53">
              <w:rPr>
                <w:rFonts w:ascii="Calibri" w:hAnsi="Calibri" w:cs="Calibri"/>
                <w:color w:val="000000"/>
              </w:rPr>
              <w:t>Sib</w:t>
            </w:r>
            <w:proofErr w:type="spellEnd"/>
            <w:r w:rsidRPr="00594C53">
              <w:rPr>
                <w:rFonts w:ascii="Calibri" w:hAnsi="Calibri" w:cs="Calibri"/>
                <w:color w:val="000000"/>
              </w:rPr>
              <w:t xml:space="preserve"> grave</w:t>
            </w:r>
          </w:p>
          <w:p w14:paraId="6DE30C94" w14:textId="16B2232F" w:rsidR="008F255E" w:rsidRPr="009941B2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594C53">
              <w:rPr>
                <w:rFonts w:ascii="Calibri" w:hAnsi="Calibri" w:cs="Calibri"/>
                <w:color w:val="000000"/>
              </w:rPr>
              <w:t>articulado e chave de Fá# agudo, recursos: Porta Lira, estojo.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82A0" w14:textId="4AFC70D5" w:rsidR="008F255E" w:rsidRPr="00D0155F" w:rsidRDefault="008F255E" w:rsidP="008F255E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8F255E" w:rsidRPr="009941B2" w14:paraId="7630C395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31F21" w14:textId="5181678B" w:rsidR="008F255E" w:rsidRPr="009941B2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ST01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DE4A5" w14:textId="6C6E1EA7" w:rsidR="008F255E" w:rsidRPr="009941B2" w:rsidRDefault="008F255E" w:rsidP="008F255E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SAXOFONE TENOR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AE0BB" w14:textId="04D108A5" w:rsidR="008F255E" w:rsidRPr="00594C53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594C53">
              <w:rPr>
                <w:rFonts w:ascii="Calibri" w:hAnsi="Calibri" w:cs="Calibri"/>
                <w:color w:val="000000"/>
              </w:rPr>
              <w:t xml:space="preserve">Sax tenor afinação </w:t>
            </w:r>
            <w:proofErr w:type="spellStart"/>
            <w:r w:rsidRPr="00594C53">
              <w:rPr>
                <w:rFonts w:ascii="Calibri" w:hAnsi="Calibri" w:cs="Calibri"/>
                <w:color w:val="000000"/>
              </w:rPr>
              <w:t>S</w:t>
            </w:r>
            <w:r w:rsidR="00B33ED9">
              <w:rPr>
                <w:rFonts w:ascii="Calibri" w:hAnsi="Calibri" w:cs="Calibri"/>
                <w:color w:val="000000"/>
              </w:rPr>
              <w:t>i</w:t>
            </w:r>
            <w:r w:rsidRPr="00594C53">
              <w:rPr>
                <w:rFonts w:ascii="Calibri" w:hAnsi="Calibri" w:cs="Calibri"/>
                <w:color w:val="000000"/>
              </w:rPr>
              <w:t>b</w:t>
            </w:r>
            <w:proofErr w:type="spellEnd"/>
            <w:r w:rsidRPr="00594C53">
              <w:rPr>
                <w:rFonts w:ascii="Calibri" w:hAnsi="Calibri" w:cs="Calibri"/>
                <w:color w:val="000000"/>
              </w:rPr>
              <w:t>, Apoio de Polegar Regulável, Chaves Com regulagem de abertura, Parafusos Aço Inoxidável,</w:t>
            </w:r>
          </w:p>
          <w:p w14:paraId="2A495580" w14:textId="6BAC4DB5" w:rsidR="008F255E" w:rsidRPr="009941B2" w:rsidRDefault="008F255E" w:rsidP="008F255E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594C53">
              <w:rPr>
                <w:rFonts w:ascii="Calibri" w:hAnsi="Calibri" w:cs="Calibri"/>
                <w:color w:val="000000"/>
              </w:rPr>
              <w:lastRenderedPageBreak/>
              <w:t xml:space="preserve">Dimensão </w:t>
            </w:r>
            <w:proofErr w:type="spellStart"/>
            <w:r w:rsidRPr="00594C53">
              <w:rPr>
                <w:rFonts w:ascii="Calibri" w:hAnsi="Calibri" w:cs="Calibri"/>
                <w:color w:val="000000"/>
              </w:rPr>
              <w:t>Sib</w:t>
            </w:r>
            <w:proofErr w:type="spellEnd"/>
            <w:r w:rsidRPr="00594C53">
              <w:rPr>
                <w:rFonts w:ascii="Calibri" w:hAnsi="Calibri" w:cs="Calibri"/>
                <w:color w:val="000000"/>
              </w:rPr>
              <w:t xml:space="preserve"> grave articulado e chave de Fá# agudo. Recursos Porta Lira, Estojo (Case), Acabamento Laqueado.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D4E2" w14:textId="4C2E088C" w:rsidR="008F255E" w:rsidRPr="00D0155F" w:rsidRDefault="008F255E" w:rsidP="008F255E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lastRenderedPageBreak/>
              <w:t>Não aplicável.</w:t>
            </w:r>
          </w:p>
        </w:tc>
      </w:tr>
      <w:tr w:rsidR="00C37F20" w:rsidRPr="00D0155F" w14:paraId="6AB1AA91" w14:textId="00CD967F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ABE54" w14:textId="30E55A36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SP02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4742E" w14:textId="69C2912C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SUPORTE PARA PARTITURA PEDESTAL TRIPÉ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9F67C" w14:textId="684830BB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Suporte para partituras ou livros de música. Possui base em tripé para estabilidade e altura ajustável. Fabricado em metal com acabamento preto, com design dobrável para facilitar o transporte e armazenamento.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2D9F" w14:textId="48570644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4FAD22FA" w14:textId="37FCAF96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EF667" w14:textId="59CF6D16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FAE99" w14:textId="23B5E42A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TATAME BIBLIOTECA </w:t>
            </w:r>
            <w:r w:rsidR="008F255E">
              <w:rPr>
                <w:rFonts w:ascii="Calibri" w:hAnsi="Calibri" w:cs="Calibri"/>
                <w:color w:val="000000"/>
              </w:rPr>
              <w:t>1x1m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A13F9" w14:textId="504AFE23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Tatame em E.V.A., com dimensões de 100 x 100 cm e 20 mm de espessura. Possui alta absorção de impacto, é dupla face e conta com sistema de encaixe para união das peças. Sua superfície é antiderrapante, atóxica e tem efeito memória para inibir deformações.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F0EB" w14:textId="6613E344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3F0A9A06" w14:textId="5BB101F4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96D5E" w14:textId="361A6A08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TCL01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5902E" w14:textId="2E628861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TECLADO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9172A" w14:textId="1516B20E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Teclado sintetizador profissional com 61 teclas, ideal para produção musical e performances ao vivo. Possui gerador de som interno e conectividade via MIDI e USB.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E11B" w14:textId="12E5187E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7C84958B" w14:textId="1B915E5A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008D5" w14:textId="5DED145F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TT01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FAECB" w14:textId="73172801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TREPA-TREPA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16C4C" w14:textId="6164CB47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Equipamento em formato de domo; fabricado com material de ferro tubular galvanizado; pintura eletrostática, com proteção contra raios UV; com diâmetro x altura de 2,70 x 1,40 metros, conforme normas NBR/ABNT vigentes.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5F50" w14:textId="095EBE3B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C37F20" w:rsidRPr="00D0155F" w14:paraId="77FB5B3B" w14:textId="77777777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6B8E5" w14:textId="5B625938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TC01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00341" w14:textId="3A66B452" w:rsidR="00C37F20" w:rsidRPr="00D0155F" w:rsidRDefault="00C37F20" w:rsidP="00C37F20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TRIPÉ DE CÂMERA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9BB30" w14:textId="45263E6D" w:rsidR="00C37F20" w:rsidRPr="00D0155F" w:rsidRDefault="00C37F20" w:rsidP="00C37F20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 xml:space="preserve">Tripé de câmera com altura mínima de 75 cm; faixa 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pan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 xml:space="preserve"> 360; faixa </w:t>
            </w:r>
            <w:proofErr w:type="spellStart"/>
            <w:r w:rsidRPr="00D0155F">
              <w:rPr>
                <w:rFonts w:ascii="Calibri" w:hAnsi="Calibri" w:cs="Calibri"/>
                <w:color w:val="000000"/>
              </w:rPr>
              <w:t>tilt</w:t>
            </w:r>
            <w:proofErr w:type="spellEnd"/>
            <w:r w:rsidRPr="00D0155F">
              <w:rPr>
                <w:rFonts w:ascii="Calibri" w:hAnsi="Calibri" w:cs="Calibri"/>
                <w:color w:val="000000"/>
              </w:rPr>
              <w:t xml:space="preserve">: -80°/ +90° frontal; limite de peso de, no mínimo, 6,8 kg.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13E7" w14:textId="3621F58E" w:rsidR="00C37F20" w:rsidRPr="00D0155F" w:rsidRDefault="00C37F20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7763AF" w:rsidRPr="0037636D" w14:paraId="11992A63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36A0D" w14:textId="534D8F5D" w:rsidR="007763AF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TV01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8159E" w14:textId="6181C5D7" w:rsidR="007763AF" w:rsidRDefault="007763AF" w:rsidP="007763AF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TROMBONE DE VARA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21E45" w14:textId="4A8FA7E4" w:rsidR="007763AF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B63344">
              <w:rPr>
                <w:rFonts w:ascii="Calibri" w:hAnsi="Calibri" w:cs="Calibri"/>
                <w:color w:val="000000"/>
              </w:rPr>
              <w:t xml:space="preserve">Trombone de Vara afinação: </w:t>
            </w:r>
            <w:proofErr w:type="spellStart"/>
            <w:r w:rsidRPr="00B63344">
              <w:rPr>
                <w:rFonts w:ascii="Calibri" w:hAnsi="Calibri" w:cs="Calibri"/>
                <w:color w:val="000000"/>
              </w:rPr>
              <w:t>Bb</w:t>
            </w:r>
            <w:proofErr w:type="spellEnd"/>
            <w:r w:rsidRPr="00B63344">
              <w:rPr>
                <w:rFonts w:ascii="Calibri" w:hAnsi="Calibri" w:cs="Calibri"/>
                <w:color w:val="000000"/>
              </w:rPr>
              <w:t>/F (</w:t>
            </w:r>
            <w:proofErr w:type="spellStart"/>
            <w:r w:rsidRPr="00B63344">
              <w:rPr>
                <w:rFonts w:ascii="Calibri" w:hAnsi="Calibri" w:cs="Calibri"/>
                <w:color w:val="000000"/>
              </w:rPr>
              <w:t>Sib</w:t>
            </w:r>
            <w:proofErr w:type="spellEnd"/>
            <w:r w:rsidRPr="00B63344">
              <w:rPr>
                <w:rFonts w:ascii="Calibri" w:hAnsi="Calibri" w:cs="Calibri"/>
                <w:color w:val="000000"/>
              </w:rPr>
              <w:t xml:space="preserve"> e fá), calibre largo 13.89 mm,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63344">
              <w:rPr>
                <w:rFonts w:ascii="Calibri" w:hAnsi="Calibri" w:cs="Calibri"/>
                <w:color w:val="000000"/>
              </w:rPr>
              <w:t xml:space="preserve">acabamento laqueado, diâmetro da campana: 214.5mm. Acompanha: Bocal, </w:t>
            </w:r>
            <w:proofErr w:type="spellStart"/>
            <w:r w:rsidRPr="00B63344">
              <w:rPr>
                <w:rFonts w:ascii="Calibri" w:hAnsi="Calibri" w:cs="Calibri"/>
                <w:color w:val="000000"/>
              </w:rPr>
              <w:t>grease</w:t>
            </w:r>
            <w:proofErr w:type="spellEnd"/>
            <w:r w:rsidRPr="00B63344">
              <w:rPr>
                <w:rFonts w:ascii="Calibri" w:hAnsi="Calibri" w:cs="Calibri"/>
                <w:color w:val="000000"/>
              </w:rPr>
              <w:t>, flanela de limpeza e estojo.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2F09" w14:textId="0428A70E" w:rsidR="007763AF" w:rsidRPr="00D0155F" w:rsidRDefault="007763AF" w:rsidP="007763AF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7763AF" w:rsidRPr="0037636D" w14:paraId="481CA872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9B98B" w14:textId="269D73AB" w:rsidR="007763AF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TB01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FE7D5" w14:textId="016B27B7" w:rsidR="007763AF" w:rsidRDefault="007763AF" w:rsidP="007763AF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TUBA 3/4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F3AA0" w14:textId="77777777" w:rsidR="007763AF" w:rsidRPr="00DF6931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t xml:space="preserve">Tuba 3/4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Sib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 xml:space="preserve"> Personalizada, Gatilho na 1° Pompa, Campana com diâmetro Ø368mm - 14 1/2""</w:t>
            </w:r>
          </w:p>
          <w:p w14:paraId="3CD8C6DF" w14:textId="77777777" w:rsidR="007763AF" w:rsidRPr="00DF6931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t xml:space="preserve">Calibre diâmetro Ø 17,00/18,50mm - .669/.728", Válvulas em aço inoxidável de ação superior. Dupla lapidação dos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Pistos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>, para</w:t>
            </w:r>
          </w:p>
          <w:p w14:paraId="63522792" w14:textId="77777777" w:rsidR="007763AF" w:rsidRPr="00DF6931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t xml:space="preserve">melhor funcionamento da máquina. Guia de pisto em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poliacetal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>, plástico de engenharia de alta resistência, baixo ruído e baixo</w:t>
            </w:r>
          </w:p>
          <w:p w14:paraId="61C50A5E" w14:textId="77777777" w:rsidR="007763AF" w:rsidRPr="00DF6931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t xml:space="preserve">coeficiente de atrito. Corpo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hidroconformado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 xml:space="preserve"> com parede uniforme, conjunto de válvulas removível, cano de embocadura em latão</w:t>
            </w:r>
          </w:p>
          <w:p w14:paraId="5F2B9B6D" w14:textId="77777777" w:rsidR="007763AF" w:rsidRPr="00DF6931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lastRenderedPageBreak/>
              <w:t xml:space="preserve">Tubos macho e fêmea em latão, chave de Saliva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Microfundida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 xml:space="preserve"> novo design, </w:t>
            </w:r>
            <w:proofErr w:type="spellStart"/>
            <w:r w:rsidRPr="00DF6931">
              <w:rPr>
                <w:rFonts w:ascii="Calibri" w:hAnsi="Calibri" w:cs="Calibri"/>
                <w:color w:val="000000"/>
              </w:rPr>
              <w:t>apelotes</w:t>
            </w:r>
            <w:proofErr w:type="spellEnd"/>
            <w:r w:rsidRPr="00DF6931">
              <w:rPr>
                <w:rFonts w:ascii="Calibri" w:hAnsi="Calibri" w:cs="Calibri"/>
                <w:color w:val="000000"/>
              </w:rPr>
              <w:t xml:space="preserve"> e Botões com recartilho na diagonal, para</w:t>
            </w:r>
          </w:p>
          <w:p w14:paraId="257DA428" w14:textId="26F6984A" w:rsidR="007763AF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F6931">
              <w:rPr>
                <w:rFonts w:ascii="Calibri" w:hAnsi="Calibri" w:cs="Calibri"/>
                <w:color w:val="000000"/>
              </w:rPr>
              <w:t>melhor manuseio na hora da lubrificação. Acabamento Laqueado, Bocal Prateado e Capa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5AD6" w14:textId="5D3D13BE" w:rsidR="007763AF" w:rsidRPr="00D0155F" w:rsidRDefault="007763AF" w:rsidP="007763AF">
            <w:pPr>
              <w:spacing w:line="259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lastRenderedPageBreak/>
              <w:t>Não aplicável.</w:t>
            </w:r>
          </w:p>
        </w:tc>
      </w:tr>
      <w:tr w:rsidR="0011624A" w:rsidRPr="00D0155F" w14:paraId="3809AF32" w14:textId="68748345" w:rsidTr="0012518A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C2D26" w14:textId="1AC19577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VN02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CD308" w14:textId="0F8FB673" w:rsidR="0011624A" w:rsidRPr="00D0155F" w:rsidRDefault="0011624A" w:rsidP="00D15B7D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VENTILADOR DE PAREDE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8DE01" w14:textId="17570071" w:rsidR="0011624A" w:rsidRPr="00D0155F" w:rsidRDefault="0011624A" w:rsidP="00D15B7D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Ventilador elétrico oscilante de parede, articulado, com 3 (três) velocidades.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F82" w14:textId="58751E05" w:rsidR="0011624A" w:rsidRPr="00D0155F" w:rsidRDefault="00D6303A" w:rsidP="00821E26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b/>
                <w:bCs/>
                <w:color w:val="000000"/>
              </w:rPr>
              <w:t>VN02</w:t>
            </w:r>
          </w:p>
        </w:tc>
      </w:tr>
      <w:tr w:rsidR="007763AF" w:rsidRPr="0037636D" w14:paraId="6B4B55E8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986A6" w14:textId="4A66E7D3" w:rsidR="007763AF" w:rsidRPr="009941B2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VA01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F65D1" w14:textId="68D87420" w:rsidR="007763AF" w:rsidRPr="009941B2" w:rsidRDefault="007763AF" w:rsidP="007763AF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VIOLÃO ACÚSTICO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BCDBC" w14:textId="77777777" w:rsidR="007763AF" w:rsidRPr="00A80ABB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 xml:space="preserve">Violão estudante – cordas de nylon, tampo em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spruce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 xml:space="preserve"> ou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oregon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 xml:space="preserve"> pine, corpo (lateral e fundo) em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meranti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 xml:space="preserve"> ou pau ferro (dimensões</w:t>
            </w:r>
          </w:p>
          <w:p w14:paraId="3B408488" w14:textId="77777777" w:rsidR="007763AF" w:rsidRPr="00A80ABB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 xml:space="preserve">reduzidas 80-84 mm), braço em nato, escala em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rosewood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 xml:space="preserve"> 51,5 mm-52mm, tarraxas cromadas e acabamento natural. Violão</w:t>
            </w:r>
          </w:p>
          <w:p w14:paraId="35292A14" w14:textId="77777777" w:rsidR="007763AF" w:rsidRPr="00A80ABB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>clássico de concertos, em tamanho padrão, com um comprimento de escala de 640mm-650mm e a profundidade do corpo de</w:t>
            </w:r>
          </w:p>
          <w:p w14:paraId="27720920" w14:textId="073FFE7C" w:rsidR="007763AF" w:rsidRPr="009941B2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>aproximadamente 4” (94-100mm). Trastes arredondados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D063" w14:textId="3D129DE2" w:rsidR="007763AF" w:rsidRPr="00D0155F" w:rsidRDefault="007763AF" w:rsidP="007763AF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  <w:tr w:rsidR="007763AF" w:rsidRPr="0037636D" w14:paraId="5371196E" w14:textId="77777777" w:rsidTr="006966A3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8B852" w14:textId="643AFEBD" w:rsidR="007763AF" w:rsidRPr="009941B2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kern w:val="0"/>
                <w:lang w:eastAsia="ko-KR"/>
                <w14:ligatures w14:val="none"/>
              </w:rPr>
              <w:t>VE01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3E84B" w14:textId="464B902C" w:rsidR="007763AF" w:rsidRPr="009941B2" w:rsidRDefault="007763AF" w:rsidP="007763AF">
            <w:pPr>
              <w:spacing w:line="259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VIOLÃO ELÉTRICO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6B6F5" w14:textId="77777777" w:rsidR="007763AF" w:rsidRPr="00A80ABB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 xml:space="preserve">Modelo Folk, tampo, lateral e fundo em Linden, escala e cavalete em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Walnut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 xml:space="preserve"> Wood, escudo tipo “gota” (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dropstyle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>), equalizador 3</w:t>
            </w:r>
          </w:p>
          <w:p w14:paraId="3D05C014" w14:textId="77777777" w:rsidR="007763AF" w:rsidRPr="00A80ABB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 xml:space="preserve">bandas com afinador cromático, controles de volume, graves, médios, agudos, botão de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phase</w:t>
            </w:r>
            <w:proofErr w:type="spellEnd"/>
            <w:r w:rsidRPr="00A80ABB">
              <w:rPr>
                <w:rFonts w:ascii="Calibri" w:hAnsi="Calibri" w:cs="Calibri"/>
                <w:color w:val="000000"/>
              </w:rPr>
              <w:t>, Captador Piezo, saídas P10,</w:t>
            </w:r>
          </w:p>
          <w:p w14:paraId="0C438288" w14:textId="21ACAFD2" w:rsidR="007763AF" w:rsidRPr="009941B2" w:rsidRDefault="007763AF" w:rsidP="007763AF">
            <w:pPr>
              <w:spacing w:line="259" w:lineRule="auto"/>
              <w:ind w:firstLine="0"/>
              <w:rPr>
                <w:rFonts w:ascii="Calibri" w:hAnsi="Calibri" w:cs="Calibri"/>
                <w:color w:val="000000"/>
              </w:rPr>
            </w:pPr>
            <w:r w:rsidRPr="00A80ABB">
              <w:rPr>
                <w:rFonts w:ascii="Calibri" w:hAnsi="Calibri" w:cs="Calibri"/>
                <w:color w:val="000000"/>
              </w:rPr>
              <w:t xml:space="preserve">tensor “Dual </w:t>
            </w:r>
            <w:proofErr w:type="spellStart"/>
            <w:r w:rsidRPr="00A80ABB">
              <w:rPr>
                <w:rFonts w:ascii="Calibri" w:hAnsi="Calibri" w:cs="Calibri"/>
                <w:color w:val="000000"/>
              </w:rPr>
              <w:t>Action</w:t>
            </w:r>
            <w:proofErr w:type="spellEnd"/>
            <w:r w:rsidR="00796AE1">
              <w:rPr>
                <w:rFonts w:ascii="Calibri" w:hAnsi="Calibri" w:cs="Calibri"/>
                <w:color w:val="000000"/>
              </w:rPr>
              <w:t>”.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437F" w14:textId="2FCB6F52" w:rsidR="007763AF" w:rsidRPr="00D0155F" w:rsidRDefault="007763AF" w:rsidP="007763AF">
            <w:pPr>
              <w:spacing w:line="259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0155F">
              <w:rPr>
                <w:rFonts w:ascii="Calibri" w:hAnsi="Calibri" w:cs="Calibri"/>
                <w:color w:val="000000"/>
              </w:rPr>
              <w:t>Não aplicável.</w:t>
            </w:r>
          </w:p>
        </w:tc>
      </w:tr>
    </w:tbl>
    <w:p w14:paraId="74E6DECB" w14:textId="77777777" w:rsidR="00E82336" w:rsidRPr="00D0155F" w:rsidRDefault="00E82336" w:rsidP="00366DDF">
      <w:pPr>
        <w:ind w:firstLine="0"/>
      </w:pPr>
    </w:p>
    <w:sectPr w:rsidR="00E82336" w:rsidRPr="00D0155F" w:rsidSect="0011624A">
      <w:pgSz w:w="16838" w:h="11906" w:orient="landscape"/>
      <w:pgMar w:top="1080" w:right="1440" w:bottom="1080" w:left="144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96DF" w14:textId="77777777" w:rsidR="004A34EF" w:rsidRDefault="004A34EF" w:rsidP="008333CA">
      <w:r>
        <w:separator/>
      </w:r>
    </w:p>
  </w:endnote>
  <w:endnote w:type="continuationSeparator" w:id="0">
    <w:p w14:paraId="7795C467" w14:textId="77777777" w:rsidR="004A34EF" w:rsidRDefault="004A34EF" w:rsidP="008333CA">
      <w:r>
        <w:continuationSeparator/>
      </w:r>
    </w:p>
  </w:endnote>
  <w:endnote w:type="continuationNotice" w:id="1">
    <w:p w14:paraId="5CD3D83D" w14:textId="77777777" w:rsidR="004A34EF" w:rsidRDefault="004A3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C565" w14:textId="3E660A5C" w:rsidR="00163153" w:rsidRPr="00732B27" w:rsidRDefault="00D95DB6" w:rsidP="00AF45BD">
    <w:pPr>
      <w:pStyle w:val="Rodap"/>
      <w:tabs>
        <w:tab w:val="left" w:pos="4500"/>
        <w:tab w:val="center" w:pos="5165"/>
      </w:tabs>
      <w:spacing w:before="120" w:after="120"/>
      <w:ind w:firstLine="0"/>
      <w:jc w:val="center"/>
      <w:rPr>
        <w:sz w:val="16"/>
        <w:szCs w:val="16"/>
      </w:rPr>
    </w:pPr>
    <w:r w:rsidRPr="00D95DB6">
      <w:rPr>
        <w:sz w:val="16"/>
        <w:szCs w:val="16"/>
      </w:rPr>
      <w:t>Página</w:t>
    </w:r>
    <w:r w:rsidRPr="00D95DB6">
      <w:rPr>
        <w:b/>
        <w:bCs/>
        <w:sz w:val="16"/>
        <w:szCs w:val="16"/>
      </w:rPr>
      <w:t xml:space="preserve"> </w:t>
    </w:r>
    <w:r w:rsidRPr="00D95DB6">
      <w:rPr>
        <w:b/>
        <w:bCs/>
        <w:sz w:val="16"/>
        <w:szCs w:val="16"/>
      </w:rPr>
      <w:fldChar w:fldCharType="begin"/>
    </w:r>
    <w:r w:rsidRPr="00D95DB6">
      <w:rPr>
        <w:b/>
        <w:bCs/>
        <w:sz w:val="16"/>
        <w:szCs w:val="16"/>
      </w:rPr>
      <w:instrText>PAGE  \* Arabic  \* MERGEFORMAT</w:instrText>
    </w:r>
    <w:r w:rsidRPr="00D95DB6">
      <w:rPr>
        <w:b/>
        <w:bCs/>
        <w:sz w:val="16"/>
        <w:szCs w:val="16"/>
      </w:rPr>
      <w:fldChar w:fldCharType="separate"/>
    </w:r>
    <w:r w:rsidRPr="00D95DB6">
      <w:rPr>
        <w:b/>
        <w:bCs/>
        <w:sz w:val="16"/>
        <w:szCs w:val="16"/>
      </w:rPr>
      <w:t>1</w:t>
    </w:r>
    <w:r w:rsidRPr="00D95DB6">
      <w:rPr>
        <w:b/>
        <w:bCs/>
        <w:sz w:val="16"/>
        <w:szCs w:val="16"/>
      </w:rPr>
      <w:fldChar w:fldCharType="end"/>
    </w:r>
    <w:r w:rsidRPr="00D95DB6">
      <w:rPr>
        <w:b/>
        <w:bCs/>
        <w:sz w:val="16"/>
        <w:szCs w:val="16"/>
      </w:rPr>
      <w:t xml:space="preserve"> </w:t>
    </w:r>
    <w:r w:rsidRPr="00D95DB6">
      <w:rPr>
        <w:sz w:val="16"/>
        <w:szCs w:val="16"/>
      </w:rPr>
      <w:t>de</w:t>
    </w:r>
    <w:r w:rsidRPr="00D95DB6">
      <w:rPr>
        <w:b/>
        <w:bCs/>
        <w:sz w:val="16"/>
        <w:szCs w:val="16"/>
      </w:rPr>
      <w:t xml:space="preserve"> </w:t>
    </w:r>
    <w:r w:rsidRPr="00D95DB6">
      <w:rPr>
        <w:b/>
        <w:bCs/>
        <w:sz w:val="16"/>
        <w:szCs w:val="16"/>
      </w:rPr>
      <w:fldChar w:fldCharType="begin"/>
    </w:r>
    <w:r w:rsidRPr="00D95DB6">
      <w:rPr>
        <w:b/>
        <w:bCs/>
        <w:sz w:val="16"/>
        <w:szCs w:val="16"/>
      </w:rPr>
      <w:instrText>NUMPAGES  \* Arabic  \* MERGEFORMAT</w:instrText>
    </w:r>
    <w:r w:rsidRPr="00D95DB6">
      <w:rPr>
        <w:b/>
        <w:bCs/>
        <w:sz w:val="16"/>
        <w:szCs w:val="16"/>
      </w:rPr>
      <w:fldChar w:fldCharType="separate"/>
    </w:r>
    <w:r w:rsidRPr="00D95DB6">
      <w:rPr>
        <w:b/>
        <w:bCs/>
        <w:sz w:val="16"/>
        <w:szCs w:val="16"/>
      </w:rPr>
      <w:t>2</w:t>
    </w:r>
    <w:r w:rsidRPr="00D95DB6"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3F3A" w14:textId="3071E1CB" w:rsidR="74E2082B" w:rsidRDefault="74E2082B" w:rsidP="000F3DBB">
    <w:pPr>
      <w:pStyle w:val="Rodap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D8ACD" w14:textId="77777777" w:rsidR="004A34EF" w:rsidRDefault="004A34EF" w:rsidP="008333CA">
      <w:r>
        <w:separator/>
      </w:r>
    </w:p>
  </w:footnote>
  <w:footnote w:type="continuationSeparator" w:id="0">
    <w:p w14:paraId="4D3AFDEA" w14:textId="77777777" w:rsidR="004A34EF" w:rsidRDefault="004A34EF" w:rsidP="008333CA">
      <w:r>
        <w:continuationSeparator/>
      </w:r>
    </w:p>
  </w:footnote>
  <w:footnote w:type="continuationNotice" w:id="1">
    <w:p w14:paraId="09A7B1D0" w14:textId="77777777" w:rsidR="004A34EF" w:rsidRDefault="004A34EF">
      <w:pPr>
        <w:spacing w:after="0" w:line="240" w:lineRule="auto"/>
      </w:pPr>
    </w:p>
  </w:footnote>
  <w:footnote w:id="2">
    <w:p w14:paraId="3D66FC9C" w14:textId="34305BB8" w:rsidR="00A552CF" w:rsidRDefault="00A552CF">
      <w:pPr>
        <w:pStyle w:val="Textodenotaderodap"/>
      </w:pPr>
      <w:r>
        <w:rPr>
          <w:rStyle w:val="Refdenotaderodap"/>
        </w:rPr>
        <w:footnoteRef/>
      </w:r>
      <w:r>
        <w:t xml:space="preserve"> Este ambiente também deverá conter os MOBILIÁRIOS DE ADAPTAÇÃO indicados </w:t>
      </w:r>
      <w:r w:rsidR="00FF0A5B">
        <w:t>para os ambientes de</w:t>
      </w:r>
      <w:r w:rsidR="00153670">
        <w:t>stinados às</w:t>
      </w:r>
      <w:r w:rsidR="00FF0A5B">
        <w:t xml:space="preserve"> salas de aula</w:t>
      </w:r>
      <w:r w:rsidR="00153670">
        <w:t>.</w:t>
      </w:r>
    </w:p>
  </w:footnote>
  <w:footnote w:id="3">
    <w:p w14:paraId="08763CC1" w14:textId="57D0BDAB" w:rsidR="00FF0A5B" w:rsidRDefault="00FF0A5B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="00153670">
        <w:t>Este ambiente também deverá conter os MOBILIÁRIOS DE ADAPTAÇÃO indicados para os ambientes destinados às salas de aula.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8714" w14:textId="03E0F755" w:rsidR="00C679A5" w:rsidRDefault="00DD4AA9" w:rsidP="00823547">
    <w:pPr>
      <w:spacing w:after="0" w:line="240" w:lineRule="auto"/>
      <w:ind w:firstLine="0"/>
      <w:jc w:val="center"/>
    </w:pPr>
    <w:sdt>
      <w:sdtPr>
        <w:id w:val="-788968684"/>
        <w:docPartObj>
          <w:docPartGallery w:val="Watermarks"/>
          <w:docPartUnique/>
        </w:docPartObj>
      </w:sdtPr>
      <w:sdtContent>
        <w:r>
          <w:pict w14:anchorId="4620903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93710111" o:spid="_x0000_s1027" type="#_x0000_t136" style="position:absolute;left:0;text-align:left;margin-left:0;margin-top:0;width:572.45pt;height:114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SULTA PÚBLICA"/>
              <w10:wrap anchorx="margin" anchory="margin"/>
            </v:shape>
          </w:pict>
        </w:r>
      </w:sdtContent>
    </w:sdt>
    <w:r w:rsidR="00823547">
      <w:rPr>
        <w:noProof/>
      </w:rPr>
      <w:drawing>
        <wp:inline distT="0" distB="0" distL="0" distR="0" wp14:anchorId="4A7A2A57" wp14:editId="09802E50">
          <wp:extent cx="1013460" cy="1013460"/>
          <wp:effectExtent l="0" t="0" r="0" b="0"/>
          <wp:docPr id="203029813" name="Imagem 2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784576" name="Imagem 2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B466" w14:textId="04FE69B6" w:rsidR="00E13955" w:rsidRDefault="00770C9B">
    <w:pPr>
      <w:pStyle w:val="Cabealho"/>
    </w:pPr>
    <w:r>
      <w:rPr>
        <w:noProof/>
      </w:rPr>
      <w:drawing>
        <wp:inline distT="0" distB="0" distL="0" distR="0" wp14:anchorId="2F2A2231" wp14:editId="7E6E78AE">
          <wp:extent cx="1013460" cy="1013460"/>
          <wp:effectExtent l="0" t="0" r="0" b="0"/>
          <wp:docPr id="1690081030" name="Imagem 2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784576" name="Imagem 2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606"/>
    <w:multiLevelType w:val="multilevel"/>
    <w:tmpl w:val="AB4C3802"/>
    <w:name w:val="clausulasspp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ascii="Calibri" w:hAnsi="Calibri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CF0E84"/>
    <w:multiLevelType w:val="multilevel"/>
    <w:tmpl w:val="0D5CF2B8"/>
    <w:lvl w:ilvl="0">
      <w:start w:val="1"/>
      <w:numFmt w:val="lowerRoman"/>
      <w:pStyle w:val="Bulletsnumeraisromanos"/>
      <w:lvlText w:val="%1."/>
      <w:lvlJc w:val="left"/>
      <w:pPr>
        <w:ind w:left="1134" w:firstLine="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3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firstLine="0"/>
      </w:pPr>
      <w:rPr>
        <w:rFonts w:hint="default"/>
      </w:rPr>
    </w:lvl>
  </w:abstractNum>
  <w:abstractNum w:abstractNumId="2" w15:restartNumberingAfterBreak="0">
    <w:nsid w:val="192A28B1"/>
    <w:multiLevelType w:val="hybridMultilevel"/>
    <w:tmpl w:val="137E4F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179F1"/>
    <w:multiLevelType w:val="multilevel"/>
    <w:tmpl w:val="0416001D"/>
    <w:name w:val="clausulasspp3"/>
    <w:styleLink w:val="TtulodeCaptulo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39628C"/>
    <w:multiLevelType w:val="hybridMultilevel"/>
    <w:tmpl w:val="A4748E82"/>
    <w:lvl w:ilvl="0" w:tplc="B3928FF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56C41"/>
    <w:multiLevelType w:val="multilevel"/>
    <w:tmpl w:val="0416001D"/>
    <w:name w:val="clausulas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CC0C8A"/>
    <w:multiLevelType w:val="hybridMultilevel"/>
    <w:tmpl w:val="8C10AB92"/>
    <w:lvl w:ilvl="0" w:tplc="A6629A5C">
      <w:start w:val="1"/>
      <w:numFmt w:val="lowerLetter"/>
      <w:pStyle w:val="Bulletsletras"/>
      <w:lvlText w:val="%1)"/>
      <w:lvlJc w:val="left"/>
      <w:pPr>
        <w:ind w:left="1211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7" w15:restartNumberingAfterBreak="0">
    <w:nsid w:val="37B26BD4"/>
    <w:multiLevelType w:val="multilevel"/>
    <w:tmpl w:val="F7F079FA"/>
    <w:lvl w:ilvl="0">
      <w:start w:val="1"/>
      <w:numFmt w:val="bullet"/>
      <w:pStyle w:val="Bulletspontos"/>
      <w:lvlText w:val=""/>
      <w:lvlJc w:val="left"/>
      <w:pPr>
        <w:ind w:left="113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4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134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</w:abstractNum>
  <w:abstractNum w:abstractNumId="8" w15:restartNumberingAfterBreak="0">
    <w:nsid w:val="43CB0ECC"/>
    <w:multiLevelType w:val="multilevel"/>
    <w:tmpl w:val="0416001D"/>
    <w:name w:val="clausulas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95C140E"/>
    <w:multiLevelType w:val="multilevel"/>
    <w:tmpl w:val="CA4C41A2"/>
    <w:name w:val="clausulasspp2"/>
    <w:lvl w:ilvl="0">
      <w:start w:val="1"/>
      <w:numFmt w:val="decimal"/>
      <w:pStyle w:val="ClusulaNvel1Sumr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lusulaNvel2Texto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decimal"/>
      <w:pStyle w:val="ClusulaNvel3Texto"/>
      <w:suff w:val="space"/>
      <w:lvlText w:val="%1.%2.%3."/>
      <w:lvlJc w:val="left"/>
      <w:pPr>
        <w:ind w:left="567" w:firstLine="0"/>
      </w:pPr>
      <w:rPr>
        <w:rFonts w:hint="default"/>
        <w:b/>
        <w:bCs/>
      </w:rPr>
    </w:lvl>
    <w:lvl w:ilvl="3">
      <w:start w:val="1"/>
      <w:numFmt w:val="decimal"/>
      <w:pStyle w:val="ClusulaNvel4Texto"/>
      <w:suff w:val="space"/>
      <w:lvlText w:val="%1.%2.%3.%4."/>
      <w:lvlJc w:val="left"/>
      <w:pPr>
        <w:ind w:left="851" w:firstLine="0"/>
      </w:pPr>
      <w:rPr>
        <w:rFonts w:hint="default"/>
        <w:b/>
        <w:bCs/>
      </w:rPr>
    </w:lvl>
    <w:lvl w:ilvl="4">
      <w:start w:val="1"/>
      <w:numFmt w:val="decimal"/>
      <w:pStyle w:val="ClusulaNvel5Texto"/>
      <w:suff w:val="space"/>
      <w:lvlText w:val="%1.%2.%3.%4.%5."/>
      <w:lvlJc w:val="left"/>
      <w:pPr>
        <w:ind w:left="1134" w:firstLine="0"/>
      </w:pPr>
      <w:rPr>
        <w:rFonts w:hint="default"/>
        <w:b/>
        <w:bCs/>
      </w:rPr>
    </w:lvl>
    <w:lvl w:ilvl="5">
      <w:start w:val="1"/>
      <w:numFmt w:val="decimal"/>
      <w:pStyle w:val="ClusulaNvel6Texto"/>
      <w:suff w:val="space"/>
      <w:lvlText w:val="%1.%2.%3.%4.%5.%6."/>
      <w:lvlJc w:val="left"/>
      <w:pPr>
        <w:ind w:left="1418" w:firstLine="0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C284F6E"/>
    <w:multiLevelType w:val="multilevel"/>
    <w:tmpl w:val="334A23F2"/>
    <w:name w:val="titulocapitulo"/>
    <w:lvl w:ilvl="0">
      <w:start w:val="1"/>
      <w:numFmt w:val="upperRoman"/>
      <w:pStyle w:val="TtulodeCaptuloSPP"/>
      <w:suff w:val="space"/>
      <w:lvlText w:val="CAPÍTULO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EC40A00"/>
    <w:multiLevelType w:val="multilevel"/>
    <w:tmpl w:val="76E81E72"/>
    <w:name w:val="titulospp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418" w:firstLine="0"/>
      </w:pPr>
      <w:rPr>
        <w:rFonts w:hint="default"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3080857">
    <w:abstractNumId w:val="8"/>
  </w:num>
  <w:num w:numId="2" w16cid:durableId="1743989940">
    <w:abstractNumId w:val="5"/>
  </w:num>
  <w:num w:numId="3" w16cid:durableId="173764830">
    <w:abstractNumId w:val="11"/>
  </w:num>
  <w:num w:numId="4" w16cid:durableId="1401558150">
    <w:abstractNumId w:val="0"/>
  </w:num>
  <w:num w:numId="5" w16cid:durableId="193083770">
    <w:abstractNumId w:val="9"/>
  </w:num>
  <w:num w:numId="6" w16cid:durableId="1065831815">
    <w:abstractNumId w:val="3"/>
  </w:num>
  <w:num w:numId="7" w16cid:durableId="1812210294">
    <w:abstractNumId w:val="10"/>
  </w:num>
  <w:num w:numId="8" w16cid:durableId="560333414">
    <w:abstractNumId w:val="6"/>
  </w:num>
  <w:num w:numId="9" w16cid:durableId="447630184">
    <w:abstractNumId w:val="1"/>
  </w:num>
  <w:num w:numId="10" w16cid:durableId="20035796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7009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3532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5617230">
    <w:abstractNumId w:val="6"/>
    <w:lvlOverride w:ilvl="0">
      <w:startOverride w:val="1"/>
    </w:lvlOverride>
  </w:num>
  <w:num w:numId="14" w16cid:durableId="7000152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1008812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67" w:firstLine="0"/>
        </w:pPr>
        <w:rPr>
          <w:rFonts w:ascii="Calibri" w:hAnsi="Calibri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452796887">
    <w:abstractNumId w:val="9"/>
  </w:num>
  <w:num w:numId="17" w16cid:durableId="1562789215">
    <w:abstractNumId w:val="9"/>
  </w:num>
  <w:num w:numId="18" w16cid:durableId="1172644002">
    <w:abstractNumId w:val="9"/>
  </w:num>
  <w:num w:numId="19" w16cid:durableId="353925741">
    <w:abstractNumId w:val="9"/>
  </w:num>
  <w:num w:numId="20" w16cid:durableId="1815172883">
    <w:abstractNumId w:val="9"/>
  </w:num>
  <w:num w:numId="21" w16cid:durableId="771511571">
    <w:abstractNumId w:val="9"/>
  </w:num>
  <w:num w:numId="22" w16cid:durableId="2029090356">
    <w:abstractNumId w:val="9"/>
  </w:num>
  <w:num w:numId="23" w16cid:durableId="1490714167">
    <w:abstractNumId w:val="9"/>
  </w:num>
  <w:num w:numId="24" w16cid:durableId="18204634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83710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1590395">
    <w:abstractNumId w:val="4"/>
  </w:num>
  <w:num w:numId="27" w16cid:durableId="1999922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5DF"/>
    <w:rsid w:val="000002DE"/>
    <w:rsid w:val="0000265B"/>
    <w:rsid w:val="00003926"/>
    <w:rsid w:val="00005617"/>
    <w:rsid w:val="000057A6"/>
    <w:rsid w:val="00005CA5"/>
    <w:rsid w:val="00007786"/>
    <w:rsid w:val="00011D42"/>
    <w:rsid w:val="00011E0E"/>
    <w:rsid w:val="00013F5A"/>
    <w:rsid w:val="00013FB7"/>
    <w:rsid w:val="0002000E"/>
    <w:rsid w:val="00020DE0"/>
    <w:rsid w:val="00022D69"/>
    <w:rsid w:val="00027774"/>
    <w:rsid w:val="00033009"/>
    <w:rsid w:val="00033834"/>
    <w:rsid w:val="00033B13"/>
    <w:rsid w:val="00035590"/>
    <w:rsid w:val="00036B18"/>
    <w:rsid w:val="000411AA"/>
    <w:rsid w:val="00043F12"/>
    <w:rsid w:val="000455F3"/>
    <w:rsid w:val="00046B2A"/>
    <w:rsid w:val="00047EA5"/>
    <w:rsid w:val="000534C0"/>
    <w:rsid w:val="00053BAE"/>
    <w:rsid w:val="000566C1"/>
    <w:rsid w:val="000606F2"/>
    <w:rsid w:val="0006181E"/>
    <w:rsid w:val="0006230B"/>
    <w:rsid w:val="00062819"/>
    <w:rsid w:val="00064AD3"/>
    <w:rsid w:val="00065015"/>
    <w:rsid w:val="00065171"/>
    <w:rsid w:val="000652B3"/>
    <w:rsid w:val="00067C7E"/>
    <w:rsid w:val="000709F0"/>
    <w:rsid w:val="00082320"/>
    <w:rsid w:val="000824F5"/>
    <w:rsid w:val="000832E5"/>
    <w:rsid w:val="000842C3"/>
    <w:rsid w:val="000857E8"/>
    <w:rsid w:val="00094409"/>
    <w:rsid w:val="00094BD2"/>
    <w:rsid w:val="00096589"/>
    <w:rsid w:val="000967C0"/>
    <w:rsid w:val="00096B61"/>
    <w:rsid w:val="000A2852"/>
    <w:rsid w:val="000A475B"/>
    <w:rsid w:val="000A77D1"/>
    <w:rsid w:val="000B0B13"/>
    <w:rsid w:val="000B25AF"/>
    <w:rsid w:val="000B5DFC"/>
    <w:rsid w:val="000B6D66"/>
    <w:rsid w:val="000B7C37"/>
    <w:rsid w:val="000C231F"/>
    <w:rsid w:val="000C2723"/>
    <w:rsid w:val="000C278F"/>
    <w:rsid w:val="000C35E3"/>
    <w:rsid w:val="000C3F18"/>
    <w:rsid w:val="000C4A75"/>
    <w:rsid w:val="000C67A8"/>
    <w:rsid w:val="000C67DB"/>
    <w:rsid w:val="000D1317"/>
    <w:rsid w:val="000D1EC6"/>
    <w:rsid w:val="000D3885"/>
    <w:rsid w:val="000D38F8"/>
    <w:rsid w:val="000D47BA"/>
    <w:rsid w:val="000D4EF9"/>
    <w:rsid w:val="000D58A6"/>
    <w:rsid w:val="000E5D5A"/>
    <w:rsid w:val="000F052C"/>
    <w:rsid w:val="000F0948"/>
    <w:rsid w:val="000F3DBB"/>
    <w:rsid w:val="000F576D"/>
    <w:rsid w:val="001007A4"/>
    <w:rsid w:val="001015D6"/>
    <w:rsid w:val="00106130"/>
    <w:rsid w:val="001068A1"/>
    <w:rsid w:val="00106A1F"/>
    <w:rsid w:val="00112231"/>
    <w:rsid w:val="00112767"/>
    <w:rsid w:val="0011406F"/>
    <w:rsid w:val="00115AEC"/>
    <w:rsid w:val="0011624A"/>
    <w:rsid w:val="00120F15"/>
    <w:rsid w:val="0012228F"/>
    <w:rsid w:val="001232B2"/>
    <w:rsid w:val="00123E40"/>
    <w:rsid w:val="0012518A"/>
    <w:rsid w:val="0012666A"/>
    <w:rsid w:val="00126F63"/>
    <w:rsid w:val="001307CE"/>
    <w:rsid w:val="00131457"/>
    <w:rsid w:val="00131A2E"/>
    <w:rsid w:val="001361BE"/>
    <w:rsid w:val="00136D1F"/>
    <w:rsid w:val="001372C8"/>
    <w:rsid w:val="0014030A"/>
    <w:rsid w:val="001423B7"/>
    <w:rsid w:val="001423C5"/>
    <w:rsid w:val="001423C6"/>
    <w:rsid w:val="00143C78"/>
    <w:rsid w:val="00144E57"/>
    <w:rsid w:val="001452BE"/>
    <w:rsid w:val="00145361"/>
    <w:rsid w:val="0014715E"/>
    <w:rsid w:val="00152275"/>
    <w:rsid w:val="00153670"/>
    <w:rsid w:val="00162AE0"/>
    <w:rsid w:val="00162D9A"/>
    <w:rsid w:val="00163153"/>
    <w:rsid w:val="0016380F"/>
    <w:rsid w:val="00163D50"/>
    <w:rsid w:val="0016715A"/>
    <w:rsid w:val="0016757C"/>
    <w:rsid w:val="001701F1"/>
    <w:rsid w:val="00170995"/>
    <w:rsid w:val="00175A30"/>
    <w:rsid w:val="0017671B"/>
    <w:rsid w:val="00177934"/>
    <w:rsid w:val="00180255"/>
    <w:rsid w:val="00180C05"/>
    <w:rsid w:val="00182B63"/>
    <w:rsid w:val="001832B6"/>
    <w:rsid w:val="00184BFE"/>
    <w:rsid w:val="00184D0C"/>
    <w:rsid w:val="001851DA"/>
    <w:rsid w:val="00186141"/>
    <w:rsid w:val="001865F2"/>
    <w:rsid w:val="001867DD"/>
    <w:rsid w:val="00186B69"/>
    <w:rsid w:val="001917A3"/>
    <w:rsid w:val="00193A8D"/>
    <w:rsid w:val="00194020"/>
    <w:rsid w:val="00196EB0"/>
    <w:rsid w:val="001A33BA"/>
    <w:rsid w:val="001A487B"/>
    <w:rsid w:val="001A57BF"/>
    <w:rsid w:val="001A6173"/>
    <w:rsid w:val="001A68AF"/>
    <w:rsid w:val="001A7E17"/>
    <w:rsid w:val="001B1001"/>
    <w:rsid w:val="001B1D19"/>
    <w:rsid w:val="001B2C82"/>
    <w:rsid w:val="001B4503"/>
    <w:rsid w:val="001C078D"/>
    <w:rsid w:val="001C1AB4"/>
    <w:rsid w:val="001C3594"/>
    <w:rsid w:val="001C3E5D"/>
    <w:rsid w:val="001C6810"/>
    <w:rsid w:val="001C72DC"/>
    <w:rsid w:val="001D006C"/>
    <w:rsid w:val="001D0106"/>
    <w:rsid w:val="001D0F3D"/>
    <w:rsid w:val="001D579B"/>
    <w:rsid w:val="001E0780"/>
    <w:rsid w:val="001E1671"/>
    <w:rsid w:val="001E24DC"/>
    <w:rsid w:val="001F026A"/>
    <w:rsid w:val="001F0A68"/>
    <w:rsid w:val="001F0B25"/>
    <w:rsid w:val="001F0E24"/>
    <w:rsid w:val="001F12D2"/>
    <w:rsid w:val="001F2780"/>
    <w:rsid w:val="001F3A42"/>
    <w:rsid w:val="001F4BBA"/>
    <w:rsid w:val="001F7923"/>
    <w:rsid w:val="0020063B"/>
    <w:rsid w:val="00201936"/>
    <w:rsid w:val="00202E69"/>
    <w:rsid w:val="0020440B"/>
    <w:rsid w:val="00205B69"/>
    <w:rsid w:val="002069E3"/>
    <w:rsid w:val="00212852"/>
    <w:rsid w:val="002129DB"/>
    <w:rsid w:val="00212D00"/>
    <w:rsid w:val="00214460"/>
    <w:rsid w:val="00215FB2"/>
    <w:rsid w:val="00216779"/>
    <w:rsid w:val="0021787D"/>
    <w:rsid w:val="00217D8B"/>
    <w:rsid w:val="00220EE8"/>
    <w:rsid w:val="00223197"/>
    <w:rsid w:val="0022496F"/>
    <w:rsid w:val="002254FC"/>
    <w:rsid w:val="00226CE1"/>
    <w:rsid w:val="00226E26"/>
    <w:rsid w:val="00227FA3"/>
    <w:rsid w:val="00227FE6"/>
    <w:rsid w:val="00231B2D"/>
    <w:rsid w:val="002334F5"/>
    <w:rsid w:val="002341D1"/>
    <w:rsid w:val="00235E30"/>
    <w:rsid w:val="00236F52"/>
    <w:rsid w:val="002371BD"/>
    <w:rsid w:val="00240CD8"/>
    <w:rsid w:val="00242421"/>
    <w:rsid w:val="00243D26"/>
    <w:rsid w:val="00243D53"/>
    <w:rsid w:val="00244142"/>
    <w:rsid w:val="00244F93"/>
    <w:rsid w:val="00245161"/>
    <w:rsid w:val="00246C30"/>
    <w:rsid w:val="00246D39"/>
    <w:rsid w:val="00247306"/>
    <w:rsid w:val="00247958"/>
    <w:rsid w:val="002551D7"/>
    <w:rsid w:val="00255B4B"/>
    <w:rsid w:val="00255C63"/>
    <w:rsid w:val="0025772E"/>
    <w:rsid w:val="00261126"/>
    <w:rsid w:val="002612CD"/>
    <w:rsid w:val="0026246F"/>
    <w:rsid w:val="00263AA5"/>
    <w:rsid w:val="00263C31"/>
    <w:rsid w:val="00264A60"/>
    <w:rsid w:val="002653C5"/>
    <w:rsid w:val="00265F80"/>
    <w:rsid w:val="00267760"/>
    <w:rsid w:val="00267B18"/>
    <w:rsid w:val="00267D54"/>
    <w:rsid w:val="002710B6"/>
    <w:rsid w:val="00271D59"/>
    <w:rsid w:val="00280D68"/>
    <w:rsid w:val="00283E11"/>
    <w:rsid w:val="002843DC"/>
    <w:rsid w:val="00284843"/>
    <w:rsid w:val="00284BC5"/>
    <w:rsid w:val="0028667D"/>
    <w:rsid w:val="00287018"/>
    <w:rsid w:val="00290BB9"/>
    <w:rsid w:val="0029407B"/>
    <w:rsid w:val="00294E13"/>
    <w:rsid w:val="00297F92"/>
    <w:rsid w:val="002A1550"/>
    <w:rsid w:val="002A229F"/>
    <w:rsid w:val="002A2DD7"/>
    <w:rsid w:val="002A3D19"/>
    <w:rsid w:val="002A4227"/>
    <w:rsid w:val="002A453F"/>
    <w:rsid w:val="002A6F54"/>
    <w:rsid w:val="002B02BA"/>
    <w:rsid w:val="002B18C9"/>
    <w:rsid w:val="002B47AA"/>
    <w:rsid w:val="002B55B9"/>
    <w:rsid w:val="002B6BC9"/>
    <w:rsid w:val="002C0496"/>
    <w:rsid w:val="002C2B8D"/>
    <w:rsid w:val="002C580E"/>
    <w:rsid w:val="002C7D7F"/>
    <w:rsid w:val="002D33AF"/>
    <w:rsid w:val="002D34CC"/>
    <w:rsid w:val="002D3AB6"/>
    <w:rsid w:val="002D4757"/>
    <w:rsid w:val="002D6E3C"/>
    <w:rsid w:val="002D75C0"/>
    <w:rsid w:val="002E2202"/>
    <w:rsid w:val="002E24F7"/>
    <w:rsid w:val="002E4171"/>
    <w:rsid w:val="002E72C2"/>
    <w:rsid w:val="002F0174"/>
    <w:rsid w:val="002F0CB8"/>
    <w:rsid w:val="002F1047"/>
    <w:rsid w:val="002F33A8"/>
    <w:rsid w:val="002F359F"/>
    <w:rsid w:val="002F3B8F"/>
    <w:rsid w:val="002F3DDD"/>
    <w:rsid w:val="002F6315"/>
    <w:rsid w:val="002F725E"/>
    <w:rsid w:val="002F7CA8"/>
    <w:rsid w:val="003045B8"/>
    <w:rsid w:val="00304B8B"/>
    <w:rsid w:val="00307789"/>
    <w:rsid w:val="00311875"/>
    <w:rsid w:val="00311CD3"/>
    <w:rsid w:val="00314077"/>
    <w:rsid w:val="003163CA"/>
    <w:rsid w:val="003221B8"/>
    <w:rsid w:val="00322725"/>
    <w:rsid w:val="00322D30"/>
    <w:rsid w:val="00323F33"/>
    <w:rsid w:val="00324431"/>
    <w:rsid w:val="0032530D"/>
    <w:rsid w:val="0032583B"/>
    <w:rsid w:val="00327916"/>
    <w:rsid w:val="00330ADB"/>
    <w:rsid w:val="00332BE2"/>
    <w:rsid w:val="00333060"/>
    <w:rsid w:val="00336A5E"/>
    <w:rsid w:val="00342192"/>
    <w:rsid w:val="00342D32"/>
    <w:rsid w:val="003441CA"/>
    <w:rsid w:val="00344F20"/>
    <w:rsid w:val="0034507D"/>
    <w:rsid w:val="00346161"/>
    <w:rsid w:val="00346A50"/>
    <w:rsid w:val="00355669"/>
    <w:rsid w:val="00360CE3"/>
    <w:rsid w:val="003622B0"/>
    <w:rsid w:val="0036321B"/>
    <w:rsid w:val="00365CBB"/>
    <w:rsid w:val="00366459"/>
    <w:rsid w:val="00366544"/>
    <w:rsid w:val="00366DDF"/>
    <w:rsid w:val="003676C7"/>
    <w:rsid w:val="00367A4C"/>
    <w:rsid w:val="00367DFE"/>
    <w:rsid w:val="00370512"/>
    <w:rsid w:val="00370C23"/>
    <w:rsid w:val="003723C6"/>
    <w:rsid w:val="003732B3"/>
    <w:rsid w:val="00374518"/>
    <w:rsid w:val="0037473E"/>
    <w:rsid w:val="0037499C"/>
    <w:rsid w:val="00376673"/>
    <w:rsid w:val="00376CD8"/>
    <w:rsid w:val="003774F0"/>
    <w:rsid w:val="00382643"/>
    <w:rsid w:val="00383D7E"/>
    <w:rsid w:val="00387743"/>
    <w:rsid w:val="003904B7"/>
    <w:rsid w:val="00390F95"/>
    <w:rsid w:val="00392908"/>
    <w:rsid w:val="0039368D"/>
    <w:rsid w:val="00394394"/>
    <w:rsid w:val="00394BD4"/>
    <w:rsid w:val="00395330"/>
    <w:rsid w:val="00396BF5"/>
    <w:rsid w:val="003A0B1F"/>
    <w:rsid w:val="003A0B52"/>
    <w:rsid w:val="003A21CC"/>
    <w:rsid w:val="003A7693"/>
    <w:rsid w:val="003A78EC"/>
    <w:rsid w:val="003B075A"/>
    <w:rsid w:val="003B2FB6"/>
    <w:rsid w:val="003B5F3A"/>
    <w:rsid w:val="003B6285"/>
    <w:rsid w:val="003B690E"/>
    <w:rsid w:val="003B788A"/>
    <w:rsid w:val="003B7FD0"/>
    <w:rsid w:val="003C012D"/>
    <w:rsid w:val="003C34D7"/>
    <w:rsid w:val="003C3657"/>
    <w:rsid w:val="003C40C8"/>
    <w:rsid w:val="003C712D"/>
    <w:rsid w:val="003C7C07"/>
    <w:rsid w:val="003D2455"/>
    <w:rsid w:val="003D51A4"/>
    <w:rsid w:val="003D6039"/>
    <w:rsid w:val="003D7421"/>
    <w:rsid w:val="003E07AF"/>
    <w:rsid w:val="003E18B5"/>
    <w:rsid w:val="003E6946"/>
    <w:rsid w:val="003E7E93"/>
    <w:rsid w:val="003F0395"/>
    <w:rsid w:val="003F28DF"/>
    <w:rsid w:val="003F3479"/>
    <w:rsid w:val="003F472E"/>
    <w:rsid w:val="003F4900"/>
    <w:rsid w:val="003F705A"/>
    <w:rsid w:val="00400FFF"/>
    <w:rsid w:val="00401102"/>
    <w:rsid w:val="0040170D"/>
    <w:rsid w:val="00401E02"/>
    <w:rsid w:val="00402458"/>
    <w:rsid w:val="0040305C"/>
    <w:rsid w:val="00404E57"/>
    <w:rsid w:val="0040661C"/>
    <w:rsid w:val="00411381"/>
    <w:rsid w:val="00411A5D"/>
    <w:rsid w:val="0041599A"/>
    <w:rsid w:val="004173CA"/>
    <w:rsid w:val="004203DE"/>
    <w:rsid w:val="0042231B"/>
    <w:rsid w:val="0042280D"/>
    <w:rsid w:val="00425766"/>
    <w:rsid w:val="00430CCC"/>
    <w:rsid w:val="00431482"/>
    <w:rsid w:val="00433665"/>
    <w:rsid w:val="00435247"/>
    <w:rsid w:val="00435357"/>
    <w:rsid w:val="004357CE"/>
    <w:rsid w:val="0044273A"/>
    <w:rsid w:val="00442BBB"/>
    <w:rsid w:val="00445C7B"/>
    <w:rsid w:val="004515FA"/>
    <w:rsid w:val="00453011"/>
    <w:rsid w:val="00453A94"/>
    <w:rsid w:val="004554DB"/>
    <w:rsid w:val="004564AA"/>
    <w:rsid w:val="00456566"/>
    <w:rsid w:val="0045658B"/>
    <w:rsid w:val="004575FD"/>
    <w:rsid w:val="00464050"/>
    <w:rsid w:val="0046456C"/>
    <w:rsid w:val="00466155"/>
    <w:rsid w:val="00471199"/>
    <w:rsid w:val="00472D7F"/>
    <w:rsid w:val="00473766"/>
    <w:rsid w:val="00473865"/>
    <w:rsid w:val="004742D1"/>
    <w:rsid w:val="004755F5"/>
    <w:rsid w:val="00477332"/>
    <w:rsid w:val="0048129D"/>
    <w:rsid w:val="00481D90"/>
    <w:rsid w:val="004841B3"/>
    <w:rsid w:val="00487185"/>
    <w:rsid w:val="00490328"/>
    <w:rsid w:val="004910DB"/>
    <w:rsid w:val="00491E8E"/>
    <w:rsid w:val="004938C2"/>
    <w:rsid w:val="004A00AA"/>
    <w:rsid w:val="004A1E80"/>
    <w:rsid w:val="004A2878"/>
    <w:rsid w:val="004A34EF"/>
    <w:rsid w:val="004A6058"/>
    <w:rsid w:val="004A68D7"/>
    <w:rsid w:val="004A7CE8"/>
    <w:rsid w:val="004B2BB0"/>
    <w:rsid w:val="004B3167"/>
    <w:rsid w:val="004B3F41"/>
    <w:rsid w:val="004C071D"/>
    <w:rsid w:val="004C1454"/>
    <w:rsid w:val="004C3203"/>
    <w:rsid w:val="004C63C8"/>
    <w:rsid w:val="004D1559"/>
    <w:rsid w:val="004D34C7"/>
    <w:rsid w:val="004D4116"/>
    <w:rsid w:val="004D79CA"/>
    <w:rsid w:val="004D7FE2"/>
    <w:rsid w:val="004E0C33"/>
    <w:rsid w:val="004E1E29"/>
    <w:rsid w:val="004E2007"/>
    <w:rsid w:val="004E241E"/>
    <w:rsid w:val="004F08A5"/>
    <w:rsid w:val="004F2011"/>
    <w:rsid w:val="004F668B"/>
    <w:rsid w:val="0050023A"/>
    <w:rsid w:val="005019D7"/>
    <w:rsid w:val="00502094"/>
    <w:rsid w:val="005020CB"/>
    <w:rsid w:val="00502C7B"/>
    <w:rsid w:val="0050451D"/>
    <w:rsid w:val="005045B5"/>
    <w:rsid w:val="00511DF9"/>
    <w:rsid w:val="00511EA8"/>
    <w:rsid w:val="00512046"/>
    <w:rsid w:val="00513E36"/>
    <w:rsid w:val="00516DDB"/>
    <w:rsid w:val="005240C4"/>
    <w:rsid w:val="00525B30"/>
    <w:rsid w:val="00525DA4"/>
    <w:rsid w:val="00525DF1"/>
    <w:rsid w:val="00527DCE"/>
    <w:rsid w:val="00532432"/>
    <w:rsid w:val="00535442"/>
    <w:rsid w:val="00535D39"/>
    <w:rsid w:val="00536369"/>
    <w:rsid w:val="00537E53"/>
    <w:rsid w:val="00541457"/>
    <w:rsid w:val="00542460"/>
    <w:rsid w:val="0054407E"/>
    <w:rsid w:val="005461A5"/>
    <w:rsid w:val="005469BB"/>
    <w:rsid w:val="005524F2"/>
    <w:rsid w:val="00553C97"/>
    <w:rsid w:val="00554992"/>
    <w:rsid w:val="00556E87"/>
    <w:rsid w:val="0056035F"/>
    <w:rsid w:val="00561B51"/>
    <w:rsid w:val="0056369A"/>
    <w:rsid w:val="005640B6"/>
    <w:rsid w:val="005640D6"/>
    <w:rsid w:val="005654A9"/>
    <w:rsid w:val="00565845"/>
    <w:rsid w:val="005659D3"/>
    <w:rsid w:val="00565A9F"/>
    <w:rsid w:val="00573F00"/>
    <w:rsid w:val="00575626"/>
    <w:rsid w:val="00576A83"/>
    <w:rsid w:val="0058131E"/>
    <w:rsid w:val="00583290"/>
    <w:rsid w:val="00584C0A"/>
    <w:rsid w:val="00586209"/>
    <w:rsid w:val="0058757B"/>
    <w:rsid w:val="0059040A"/>
    <w:rsid w:val="0059053B"/>
    <w:rsid w:val="00590B8F"/>
    <w:rsid w:val="005922CB"/>
    <w:rsid w:val="00592404"/>
    <w:rsid w:val="00594C53"/>
    <w:rsid w:val="005961C6"/>
    <w:rsid w:val="00596AD9"/>
    <w:rsid w:val="005A02BD"/>
    <w:rsid w:val="005A3B5A"/>
    <w:rsid w:val="005A6BF7"/>
    <w:rsid w:val="005A6C24"/>
    <w:rsid w:val="005B1E55"/>
    <w:rsid w:val="005B31AC"/>
    <w:rsid w:val="005B3B88"/>
    <w:rsid w:val="005B46BC"/>
    <w:rsid w:val="005B5570"/>
    <w:rsid w:val="005B6A6C"/>
    <w:rsid w:val="005B707C"/>
    <w:rsid w:val="005B7FB4"/>
    <w:rsid w:val="005C6246"/>
    <w:rsid w:val="005D051C"/>
    <w:rsid w:val="005D0B93"/>
    <w:rsid w:val="005D1E26"/>
    <w:rsid w:val="005D2CE4"/>
    <w:rsid w:val="005D36D1"/>
    <w:rsid w:val="005D4376"/>
    <w:rsid w:val="005D5092"/>
    <w:rsid w:val="005D77E7"/>
    <w:rsid w:val="005D7FEC"/>
    <w:rsid w:val="005E0250"/>
    <w:rsid w:val="005E0E40"/>
    <w:rsid w:val="005E258F"/>
    <w:rsid w:val="005E2966"/>
    <w:rsid w:val="005E4F08"/>
    <w:rsid w:val="005E6361"/>
    <w:rsid w:val="005E6C04"/>
    <w:rsid w:val="005F0053"/>
    <w:rsid w:val="005F3D75"/>
    <w:rsid w:val="005F5EC5"/>
    <w:rsid w:val="005F6496"/>
    <w:rsid w:val="005F7B7B"/>
    <w:rsid w:val="00601E98"/>
    <w:rsid w:val="00606272"/>
    <w:rsid w:val="006066DE"/>
    <w:rsid w:val="006109E4"/>
    <w:rsid w:val="0061154C"/>
    <w:rsid w:val="006131D4"/>
    <w:rsid w:val="00613974"/>
    <w:rsid w:val="006151FA"/>
    <w:rsid w:val="00620AD6"/>
    <w:rsid w:val="0062124A"/>
    <w:rsid w:val="00622B5F"/>
    <w:rsid w:val="0062507E"/>
    <w:rsid w:val="00625C41"/>
    <w:rsid w:val="00627C98"/>
    <w:rsid w:val="00630C7F"/>
    <w:rsid w:val="0063131F"/>
    <w:rsid w:val="00632252"/>
    <w:rsid w:val="006365FD"/>
    <w:rsid w:val="006369A6"/>
    <w:rsid w:val="0063748C"/>
    <w:rsid w:val="0064198F"/>
    <w:rsid w:val="00651BC7"/>
    <w:rsid w:val="00651F02"/>
    <w:rsid w:val="00652D08"/>
    <w:rsid w:val="00654544"/>
    <w:rsid w:val="0065530E"/>
    <w:rsid w:val="00661969"/>
    <w:rsid w:val="00661E3E"/>
    <w:rsid w:val="00662195"/>
    <w:rsid w:val="00662E25"/>
    <w:rsid w:val="00663197"/>
    <w:rsid w:val="00664995"/>
    <w:rsid w:val="00665E8B"/>
    <w:rsid w:val="00666278"/>
    <w:rsid w:val="00666B5F"/>
    <w:rsid w:val="00672504"/>
    <w:rsid w:val="00672CB5"/>
    <w:rsid w:val="00673BBB"/>
    <w:rsid w:val="00674BDA"/>
    <w:rsid w:val="00674F64"/>
    <w:rsid w:val="00675BCE"/>
    <w:rsid w:val="0067683E"/>
    <w:rsid w:val="00676BB1"/>
    <w:rsid w:val="00682A3A"/>
    <w:rsid w:val="00683EB1"/>
    <w:rsid w:val="00686CD4"/>
    <w:rsid w:val="00687F86"/>
    <w:rsid w:val="00691FE2"/>
    <w:rsid w:val="00692186"/>
    <w:rsid w:val="00692AE3"/>
    <w:rsid w:val="00694490"/>
    <w:rsid w:val="00695CAB"/>
    <w:rsid w:val="00695DF2"/>
    <w:rsid w:val="006963D6"/>
    <w:rsid w:val="006966A3"/>
    <w:rsid w:val="006A06AB"/>
    <w:rsid w:val="006A29F1"/>
    <w:rsid w:val="006A6D7F"/>
    <w:rsid w:val="006B0B47"/>
    <w:rsid w:val="006B380A"/>
    <w:rsid w:val="006B3DCB"/>
    <w:rsid w:val="006C2022"/>
    <w:rsid w:val="006C262C"/>
    <w:rsid w:val="006C2CB1"/>
    <w:rsid w:val="006C66B6"/>
    <w:rsid w:val="006D001D"/>
    <w:rsid w:val="006D0686"/>
    <w:rsid w:val="006D160A"/>
    <w:rsid w:val="006D4D16"/>
    <w:rsid w:val="006D59CD"/>
    <w:rsid w:val="006D62FB"/>
    <w:rsid w:val="006D70A5"/>
    <w:rsid w:val="006D774B"/>
    <w:rsid w:val="006E0FBA"/>
    <w:rsid w:val="006E3844"/>
    <w:rsid w:val="006E39A4"/>
    <w:rsid w:val="006E39B1"/>
    <w:rsid w:val="006E5103"/>
    <w:rsid w:val="006E53F8"/>
    <w:rsid w:val="006F115C"/>
    <w:rsid w:val="006F5053"/>
    <w:rsid w:val="006F61AA"/>
    <w:rsid w:val="00700F20"/>
    <w:rsid w:val="00701146"/>
    <w:rsid w:val="00704F7A"/>
    <w:rsid w:val="00706448"/>
    <w:rsid w:val="00711068"/>
    <w:rsid w:val="00712BFF"/>
    <w:rsid w:val="00712E30"/>
    <w:rsid w:val="00713EA5"/>
    <w:rsid w:val="007141AD"/>
    <w:rsid w:val="007207FE"/>
    <w:rsid w:val="00720E56"/>
    <w:rsid w:val="00723E3E"/>
    <w:rsid w:val="007268DF"/>
    <w:rsid w:val="007273FD"/>
    <w:rsid w:val="007321EB"/>
    <w:rsid w:val="00732B27"/>
    <w:rsid w:val="00735281"/>
    <w:rsid w:val="00742A4D"/>
    <w:rsid w:val="00742FE1"/>
    <w:rsid w:val="00743DBB"/>
    <w:rsid w:val="00744A44"/>
    <w:rsid w:val="00745AFA"/>
    <w:rsid w:val="00745E89"/>
    <w:rsid w:val="00746944"/>
    <w:rsid w:val="00747FBE"/>
    <w:rsid w:val="0075255B"/>
    <w:rsid w:val="00754C2A"/>
    <w:rsid w:val="007558A6"/>
    <w:rsid w:val="00757C0A"/>
    <w:rsid w:val="00763327"/>
    <w:rsid w:val="00764228"/>
    <w:rsid w:val="00764BDB"/>
    <w:rsid w:val="0076590C"/>
    <w:rsid w:val="00766FC8"/>
    <w:rsid w:val="00770C9B"/>
    <w:rsid w:val="00771BA0"/>
    <w:rsid w:val="0077346D"/>
    <w:rsid w:val="007763AF"/>
    <w:rsid w:val="007765BE"/>
    <w:rsid w:val="0078243B"/>
    <w:rsid w:val="00782884"/>
    <w:rsid w:val="00783B3A"/>
    <w:rsid w:val="007860FF"/>
    <w:rsid w:val="00787051"/>
    <w:rsid w:val="007871C7"/>
    <w:rsid w:val="00790454"/>
    <w:rsid w:val="00793417"/>
    <w:rsid w:val="007965AC"/>
    <w:rsid w:val="00796AE1"/>
    <w:rsid w:val="0079787D"/>
    <w:rsid w:val="007A68B2"/>
    <w:rsid w:val="007A6B23"/>
    <w:rsid w:val="007B02D2"/>
    <w:rsid w:val="007B0AA1"/>
    <w:rsid w:val="007B12C8"/>
    <w:rsid w:val="007B20BC"/>
    <w:rsid w:val="007B378D"/>
    <w:rsid w:val="007B3995"/>
    <w:rsid w:val="007B3AD0"/>
    <w:rsid w:val="007B5C54"/>
    <w:rsid w:val="007C06B8"/>
    <w:rsid w:val="007C0A98"/>
    <w:rsid w:val="007C1646"/>
    <w:rsid w:val="007C37F7"/>
    <w:rsid w:val="007C3E2B"/>
    <w:rsid w:val="007C4D8B"/>
    <w:rsid w:val="007C54F9"/>
    <w:rsid w:val="007C632A"/>
    <w:rsid w:val="007D014C"/>
    <w:rsid w:val="007D0178"/>
    <w:rsid w:val="007D29F3"/>
    <w:rsid w:val="007D2FCE"/>
    <w:rsid w:val="007D5C54"/>
    <w:rsid w:val="007D64AF"/>
    <w:rsid w:val="007D66F7"/>
    <w:rsid w:val="007D70FE"/>
    <w:rsid w:val="007E252F"/>
    <w:rsid w:val="007E40D1"/>
    <w:rsid w:val="007E53E7"/>
    <w:rsid w:val="007E5695"/>
    <w:rsid w:val="007E5E4A"/>
    <w:rsid w:val="007E6606"/>
    <w:rsid w:val="007E6EDE"/>
    <w:rsid w:val="007F0D20"/>
    <w:rsid w:val="007F1E55"/>
    <w:rsid w:val="007F25EB"/>
    <w:rsid w:val="007F3FFE"/>
    <w:rsid w:val="007F5363"/>
    <w:rsid w:val="007F5456"/>
    <w:rsid w:val="00800558"/>
    <w:rsid w:val="0080205D"/>
    <w:rsid w:val="0080242A"/>
    <w:rsid w:val="00803786"/>
    <w:rsid w:val="008044E9"/>
    <w:rsid w:val="00805E65"/>
    <w:rsid w:val="008107AA"/>
    <w:rsid w:val="008121C9"/>
    <w:rsid w:val="008129B6"/>
    <w:rsid w:val="008155F7"/>
    <w:rsid w:val="00816C00"/>
    <w:rsid w:val="00821E26"/>
    <w:rsid w:val="008223D3"/>
    <w:rsid w:val="00822E76"/>
    <w:rsid w:val="00823547"/>
    <w:rsid w:val="008272CE"/>
    <w:rsid w:val="00827A33"/>
    <w:rsid w:val="00830B44"/>
    <w:rsid w:val="00831713"/>
    <w:rsid w:val="00832AE3"/>
    <w:rsid w:val="008333CA"/>
    <w:rsid w:val="00834583"/>
    <w:rsid w:val="00834930"/>
    <w:rsid w:val="00834F94"/>
    <w:rsid w:val="0083792C"/>
    <w:rsid w:val="00837C0C"/>
    <w:rsid w:val="008410EC"/>
    <w:rsid w:val="00841942"/>
    <w:rsid w:val="008438C9"/>
    <w:rsid w:val="0085135A"/>
    <w:rsid w:val="00854390"/>
    <w:rsid w:val="008546A4"/>
    <w:rsid w:val="00855420"/>
    <w:rsid w:val="0085694D"/>
    <w:rsid w:val="00860354"/>
    <w:rsid w:val="00860D94"/>
    <w:rsid w:val="0086253B"/>
    <w:rsid w:val="00864FA2"/>
    <w:rsid w:val="0087055B"/>
    <w:rsid w:val="00872C0B"/>
    <w:rsid w:val="00873C17"/>
    <w:rsid w:val="0087474B"/>
    <w:rsid w:val="008801FF"/>
    <w:rsid w:val="00882285"/>
    <w:rsid w:val="00882EF1"/>
    <w:rsid w:val="00886DC4"/>
    <w:rsid w:val="00886FEA"/>
    <w:rsid w:val="00887114"/>
    <w:rsid w:val="00887139"/>
    <w:rsid w:val="00891813"/>
    <w:rsid w:val="008941B7"/>
    <w:rsid w:val="0089722D"/>
    <w:rsid w:val="008A02AD"/>
    <w:rsid w:val="008A124B"/>
    <w:rsid w:val="008A3A23"/>
    <w:rsid w:val="008A50F8"/>
    <w:rsid w:val="008A585F"/>
    <w:rsid w:val="008A71D4"/>
    <w:rsid w:val="008A7876"/>
    <w:rsid w:val="008A7D48"/>
    <w:rsid w:val="008B0CEE"/>
    <w:rsid w:val="008B103A"/>
    <w:rsid w:val="008B3BFF"/>
    <w:rsid w:val="008B4CF1"/>
    <w:rsid w:val="008B5B4E"/>
    <w:rsid w:val="008B7C18"/>
    <w:rsid w:val="008C00AA"/>
    <w:rsid w:val="008C611E"/>
    <w:rsid w:val="008D52BA"/>
    <w:rsid w:val="008E1365"/>
    <w:rsid w:val="008E1BAE"/>
    <w:rsid w:val="008E2DBD"/>
    <w:rsid w:val="008E6175"/>
    <w:rsid w:val="008F255E"/>
    <w:rsid w:val="008F3447"/>
    <w:rsid w:val="008F75D2"/>
    <w:rsid w:val="009005AC"/>
    <w:rsid w:val="00902C19"/>
    <w:rsid w:val="0090342B"/>
    <w:rsid w:val="0091280C"/>
    <w:rsid w:val="00912A4D"/>
    <w:rsid w:val="00913804"/>
    <w:rsid w:val="00916C9C"/>
    <w:rsid w:val="00917568"/>
    <w:rsid w:val="009215A6"/>
    <w:rsid w:val="00925887"/>
    <w:rsid w:val="00925A98"/>
    <w:rsid w:val="00932845"/>
    <w:rsid w:val="009330A7"/>
    <w:rsid w:val="00933138"/>
    <w:rsid w:val="00935E3B"/>
    <w:rsid w:val="0093611C"/>
    <w:rsid w:val="00936C1E"/>
    <w:rsid w:val="00937829"/>
    <w:rsid w:val="00940A04"/>
    <w:rsid w:val="00942366"/>
    <w:rsid w:val="00942704"/>
    <w:rsid w:val="00944596"/>
    <w:rsid w:val="00945EBC"/>
    <w:rsid w:val="00946116"/>
    <w:rsid w:val="00947AA5"/>
    <w:rsid w:val="00950795"/>
    <w:rsid w:val="00950BAC"/>
    <w:rsid w:val="00951D92"/>
    <w:rsid w:val="00953FDA"/>
    <w:rsid w:val="009541F0"/>
    <w:rsid w:val="00955B2A"/>
    <w:rsid w:val="00957ED6"/>
    <w:rsid w:val="009637B5"/>
    <w:rsid w:val="00964B78"/>
    <w:rsid w:val="00964DBF"/>
    <w:rsid w:val="0097000A"/>
    <w:rsid w:val="00970474"/>
    <w:rsid w:val="0097061E"/>
    <w:rsid w:val="0097068F"/>
    <w:rsid w:val="00972F0C"/>
    <w:rsid w:val="009732B0"/>
    <w:rsid w:val="00974DDA"/>
    <w:rsid w:val="00974F7F"/>
    <w:rsid w:val="009831D2"/>
    <w:rsid w:val="009850D6"/>
    <w:rsid w:val="0098677A"/>
    <w:rsid w:val="00987D55"/>
    <w:rsid w:val="00990642"/>
    <w:rsid w:val="009909FB"/>
    <w:rsid w:val="00993E3C"/>
    <w:rsid w:val="009941B2"/>
    <w:rsid w:val="009942FB"/>
    <w:rsid w:val="00994644"/>
    <w:rsid w:val="00997F5E"/>
    <w:rsid w:val="009A1C19"/>
    <w:rsid w:val="009A20A2"/>
    <w:rsid w:val="009A3970"/>
    <w:rsid w:val="009A5536"/>
    <w:rsid w:val="009A5C63"/>
    <w:rsid w:val="009A6971"/>
    <w:rsid w:val="009A70B9"/>
    <w:rsid w:val="009A70EE"/>
    <w:rsid w:val="009B2981"/>
    <w:rsid w:val="009B2F72"/>
    <w:rsid w:val="009B38E1"/>
    <w:rsid w:val="009B3EA1"/>
    <w:rsid w:val="009B474A"/>
    <w:rsid w:val="009B56D4"/>
    <w:rsid w:val="009B56E0"/>
    <w:rsid w:val="009B6065"/>
    <w:rsid w:val="009B7E08"/>
    <w:rsid w:val="009C23E4"/>
    <w:rsid w:val="009C37D4"/>
    <w:rsid w:val="009C63F9"/>
    <w:rsid w:val="009C7406"/>
    <w:rsid w:val="009C7529"/>
    <w:rsid w:val="009C7C93"/>
    <w:rsid w:val="009D19BD"/>
    <w:rsid w:val="009D2BBB"/>
    <w:rsid w:val="009D3221"/>
    <w:rsid w:val="009D3DE7"/>
    <w:rsid w:val="009D71AE"/>
    <w:rsid w:val="009D7A96"/>
    <w:rsid w:val="009E6C67"/>
    <w:rsid w:val="009E7B7B"/>
    <w:rsid w:val="009F381A"/>
    <w:rsid w:val="009F69DA"/>
    <w:rsid w:val="009F6EBC"/>
    <w:rsid w:val="00A01C35"/>
    <w:rsid w:val="00A02625"/>
    <w:rsid w:val="00A057B4"/>
    <w:rsid w:val="00A0691B"/>
    <w:rsid w:val="00A075E7"/>
    <w:rsid w:val="00A10150"/>
    <w:rsid w:val="00A124FF"/>
    <w:rsid w:val="00A14FAB"/>
    <w:rsid w:val="00A15C00"/>
    <w:rsid w:val="00A15C08"/>
    <w:rsid w:val="00A211CB"/>
    <w:rsid w:val="00A238DE"/>
    <w:rsid w:val="00A23DBB"/>
    <w:rsid w:val="00A23E1A"/>
    <w:rsid w:val="00A245F2"/>
    <w:rsid w:val="00A352C9"/>
    <w:rsid w:val="00A37A8D"/>
    <w:rsid w:val="00A37EB4"/>
    <w:rsid w:val="00A426F0"/>
    <w:rsid w:val="00A462D9"/>
    <w:rsid w:val="00A52E43"/>
    <w:rsid w:val="00A533AC"/>
    <w:rsid w:val="00A5415A"/>
    <w:rsid w:val="00A552CF"/>
    <w:rsid w:val="00A562F4"/>
    <w:rsid w:val="00A60E4A"/>
    <w:rsid w:val="00A61014"/>
    <w:rsid w:val="00A61C36"/>
    <w:rsid w:val="00A61D29"/>
    <w:rsid w:val="00A63424"/>
    <w:rsid w:val="00A6751E"/>
    <w:rsid w:val="00A67922"/>
    <w:rsid w:val="00A72E04"/>
    <w:rsid w:val="00A7494F"/>
    <w:rsid w:val="00A751C1"/>
    <w:rsid w:val="00A75CDF"/>
    <w:rsid w:val="00A766FC"/>
    <w:rsid w:val="00A80ABB"/>
    <w:rsid w:val="00A80ACB"/>
    <w:rsid w:val="00A8200F"/>
    <w:rsid w:val="00A8382B"/>
    <w:rsid w:val="00A90715"/>
    <w:rsid w:val="00A939C0"/>
    <w:rsid w:val="00A939C3"/>
    <w:rsid w:val="00A958C2"/>
    <w:rsid w:val="00A97AD0"/>
    <w:rsid w:val="00A97B83"/>
    <w:rsid w:val="00A97DAF"/>
    <w:rsid w:val="00AA1098"/>
    <w:rsid w:val="00AA290C"/>
    <w:rsid w:val="00AA2EBD"/>
    <w:rsid w:val="00AA4BDC"/>
    <w:rsid w:val="00AA6C6C"/>
    <w:rsid w:val="00AA6D5F"/>
    <w:rsid w:val="00AA7E30"/>
    <w:rsid w:val="00AB1303"/>
    <w:rsid w:val="00AB4536"/>
    <w:rsid w:val="00AB4997"/>
    <w:rsid w:val="00AB6164"/>
    <w:rsid w:val="00AC5A6C"/>
    <w:rsid w:val="00AC5F0F"/>
    <w:rsid w:val="00AC5FF0"/>
    <w:rsid w:val="00AD04D7"/>
    <w:rsid w:val="00AD082B"/>
    <w:rsid w:val="00AD2487"/>
    <w:rsid w:val="00AD314D"/>
    <w:rsid w:val="00AD354F"/>
    <w:rsid w:val="00AD40C2"/>
    <w:rsid w:val="00AD43BE"/>
    <w:rsid w:val="00AD5B24"/>
    <w:rsid w:val="00AD7678"/>
    <w:rsid w:val="00AE304B"/>
    <w:rsid w:val="00AE3574"/>
    <w:rsid w:val="00AE65AF"/>
    <w:rsid w:val="00AF1B8E"/>
    <w:rsid w:val="00AF3229"/>
    <w:rsid w:val="00AF3A9C"/>
    <w:rsid w:val="00AF45BD"/>
    <w:rsid w:val="00AF645A"/>
    <w:rsid w:val="00B00AC6"/>
    <w:rsid w:val="00B00D3A"/>
    <w:rsid w:val="00B015C9"/>
    <w:rsid w:val="00B02C25"/>
    <w:rsid w:val="00B10DFB"/>
    <w:rsid w:val="00B11D38"/>
    <w:rsid w:val="00B14D29"/>
    <w:rsid w:val="00B16905"/>
    <w:rsid w:val="00B3044F"/>
    <w:rsid w:val="00B30B6C"/>
    <w:rsid w:val="00B32304"/>
    <w:rsid w:val="00B331E6"/>
    <w:rsid w:val="00B33ED9"/>
    <w:rsid w:val="00B3427C"/>
    <w:rsid w:val="00B35316"/>
    <w:rsid w:val="00B36718"/>
    <w:rsid w:val="00B4500F"/>
    <w:rsid w:val="00B45F8D"/>
    <w:rsid w:val="00B51002"/>
    <w:rsid w:val="00B52D72"/>
    <w:rsid w:val="00B57F7B"/>
    <w:rsid w:val="00B60597"/>
    <w:rsid w:val="00B6152B"/>
    <w:rsid w:val="00B62149"/>
    <w:rsid w:val="00B63026"/>
    <w:rsid w:val="00B63344"/>
    <w:rsid w:val="00B666ED"/>
    <w:rsid w:val="00B70B0E"/>
    <w:rsid w:val="00B71EAD"/>
    <w:rsid w:val="00B71ECC"/>
    <w:rsid w:val="00B72A9A"/>
    <w:rsid w:val="00B72D21"/>
    <w:rsid w:val="00B802E3"/>
    <w:rsid w:val="00B82951"/>
    <w:rsid w:val="00B84BA8"/>
    <w:rsid w:val="00B875CE"/>
    <w:rsid w:val="00B90A9E"/>
    <w:rsid w:val="00B9487D"/>
    <w:rsid w:val="00B96945"/>
    <w:rsid w:val="00BA1C84"/>
    <w:rsid w:val="00BA4A5D"/>
    <w:rsid w:val="00BA6047"/>
    <w:rsid w:val="00BA6C35"/>
    <w:rsid w:val="00BB2D8F"/>
    <w:rsid w:val="00BC00C5"/>
    <w:rsid w:val="00BC0778"/>
    <w:rsid w:val="00BC0AF2"/>
    <w:rsid w:val="00BC5433"/>
    <w:rsid w:val="00BC6879"/>
    <w:rsid w:val="00BC68AA"/>
    <w:rsid w:val="00BD23BC"/>
    <w:rsid w:val="00BD4DEE"/>
    <w:rsid w:val="00BD518E"/>
    <w:rsid w:val="00BD69AF"/>
    <w:rsid w:val="00BD7ACB"/>
    <w:rsid w:val="00BE0791"/>
    <w:rsid w:val="00BE5482"/>
    <w:rsid w:val="00BF0F07"/>
    <w:rsid w:val="00BF2521"/>
    <w:rsid w:val="00BF280D"/>
    <w:rsid w:val="00BF6406"/>
    <w:rsid w:val="00C00A19"/>
    <w:rsid w:val="00C0195C"/>
    <w:rsid w:val="00C02007"/>
    <w:rsid w:val="00C02C62"/>
    <w:rsid w:val="00C045D1"/>
    <w:rsid w:val="00C10198"/>
    <w:rsid w:val="00C114B8"/>
    <w:rsid w:val="00C11F39"/>
    <w:rsid w:val="00C12288"/>
    <w:rsid w:val="00C14430"/>
    <w:rsid w:val="00C157B3"/>
    <w:rsid w:val="00C16E59"/>
    <w:rsid w:val="00C17595"/>
    <w:rsid w:val="00C17B87"/>
    <w:rsid w:val="00C22DBA"/>
    <w:rsid w:val="00C24967"/>
    <w:rsid w:val="00C25463"/>
    <w:rsid w:val="00C27A6E"/>
    <w:rsid w:val="00C27C3D"/>
    <w:rsid w:val="00C30F44"/>
    <w:rsid w:val="00C31475"/>
    <w:rsid w:val="00C3246E"/>
    <w:rsid w:val="00C34D6A"/>
    <w:rsid w:val="00C3556A"/>
    <w:rsid w:val="00C362EB"/>
    <w:rsid w:val="00C37F20"/>
    <w:rsid w:val="00C40BA8"/>
    <w:rsid w:val="00C4573B"/>
    <w:rsid w:val="00C459A0"/>
    <w:rsid w:val="00C45A0D"/>
    <w:rsid w:val="00C45DC0"/>
    <w:rsid w:val="00C50B93"/>
    <w:rsid w:val="00C50FFB"/>
    <w:rsid w:val="00C522CE"/>
    <w:rsid w:val="00C52DE8"/>
    <w:rsid w:val="00C54611"/>
    <w:rsid w:val="00C57011"/>
    <w:rsid w:val="00C572CE"/>
    <w:rsid w:val="00C60397"/>
    <w:rsid w:val="00C61568"/>
    <w:rsid w:val="00C6214F"/>
    <w:rsid w:val="00C630F4"/>
    <w:rsid w:val="00C634A8"/>
    <w:rsid w:val="00C65BE0"/>
    <w:rsid w:val="00C663A1"/>
    <w:rsid w:val="00C670DD"/>
    <w:rsid w:val="00C671BD"/>
    <w:rsid w:val="00C679A5"/>
    <w:rsid w:val="00C70011"/>
    <w:rsid w:val="00C702A1"/>
    <w:rsid w:val="00C7170F"/>
    <w:rsid w:val="00C750B4"/>
    <w:rsid w:val="00C7777E"/>
    <w:rsid w:val="00C80316"/>
    <w:rsid w:val="00C8081D"/>
    <w:rsid w:val="00C829EF"/>
    <w:rsid w:val="00C837BB"/>
    <w:rsid w:val="00C83FE1"/>
    <w:rsid w:val="00C84103"/>
    <w:rsid w:val="00C8518F"/>
    <w:rsid w:val="00C85C66"/>
    <w:rsid w:val="00C8759C"/>
    <w:rsid w:val="00C8761F"/>
    <w:rsid w:val="00C900D1"/>
    <w:rsid w:val="00C9165A"/>
    <w:rsid w:val="00C92577"/>
    <w:rsid w:val="00C94F79"/>
    <w:rsid w:val="00C96AB8"/>
    <w:rsid w:val="00CA0A34"/>
    <w:rsid w:val="00CA4425"/>
    <w:rsid w:val="00CA466B"/>
    <w:rsid w:val="00CA66B9"/>
    <w:rsid w:val="00CA6AB9"/>
    <w:rsid w:val="00CA6F17"/>
    <w:rsid w:val="00CA7089"/>
    <w:rsid w:val="00CA7B85"/>
    <w:rsid w:val="00CB0332"/>
    <w:rsid w:val="00CB2605"/>
    <w:rsid w:val="00CB35DF"/>
    <w:rsid w:val="00CB45B6"/>
    <w:rsid w:val="00CB4DEE"/>
    <w:rsid w:val="00CB5245"/>
    <w:rsid w:val="00CB64C0"/>
    <w:rsid w:val="00CB653A"/>
    <w:rsid w:val="00CB6B39"/>
    <w:rsid w:val="00CC0976"/>
    <w:rsid w:val="00CC0C4F"/>
    <w:rsid w:val="00CC1953"/>
    <w:rsid w:val="00CC33B5"/>
    <w:rsid w:val="00CC4543"/>
    <w:rsid w:val="00CC472A"/>
    <w:rsid w:val="00CC5087"/>
    <w:rsid w:val="00CC5DD5"/>
    <w:rsid w:val="00CD0182"/>
    <w:rsid w:val="00CD06A6"/>
    <w:rsid w:val="00CD0A3C"/>
    <w:rsid w:val="00CD16EE"/>
    <w:rsid w:val="00CD4C69"/>
    <w:rsid w:val="00CD5E90"/>
    <w:rsid w:val="00CD7C10"/>
    <w:rsid w:val="00CE078C"/>
    <w:rsid w:val="00CE0827"/>
    <w:rsid w:val="00CE113F"/>
    <w:rsid w:val="00CE2A50"/>
    <w:rsid w:val="00CE6069"/>
    <w:rsid w:val="00CE6FCB"/>
    <w:rsid w:val="00CE7255"/>
    <w:rsid w:val="00CF0CA4"/>
    <w:rsid w:val="00CF244A"/>
    <w:rsid w:val="00CF31D7"/>
    <w:rsid w:val="00CF455B"/>
    <w:rsid w:val="00CF56A7"/>
    <w:rsid w:val="00CF7310"/>
    <w:rsid w:val="00CF7879"/>
    <w:rsid w:val="00D0155F"/>
    <w:rsid w:val="00D040D6"/>
    <w:rsid w:val="00D048EE"/>
    <w:rsid w:val="00D11DF6"/>
    <w:rsid w:val="00D12DFD"/>
    <w:rsid w:val="00D13A90"/>
    <w:rsid w:val="00D14987"/>
    <w:rsid w:val="00D15B7D"/>
    <w:rsid w:val="00D15CB4"/>
    <w:rsid w:val="00D16A07"/>
    <w:rsid w:val="00D20B20"/>
    <w:rsid w:val="00D23A07"/>
    <w:rsid w:val="00D25E46"/>
    <w:rsid w:val="00D26C6B"/>
    <w:rsid w:val="00D27C84"/>
    <w:rsid w:val="00D329EC"/>
    <w:rsid w:val="00D32B00"/>
    <w:rsid w:val="00D347B6"/>
    <w:rsid w:val="00D35E23"/>
    <w:rsid w:val="00D37C4C"/>
    <w:rsid w:val="00D41B96"/>
    <w:rsid w:val="00D42853"/>
    <w:rsid w:val="00D50E51"/>
    <w:rsid w:val="00D523E3"/>
    <w:rsid w:val="00D53EC7"/>
    <w:rsid w:val="00D53F67"/>
    <w:rsid w:val="00D54D83"/>
    <w:rsid w:val="00D5605C"/>
    <w:rsid w:val="00D60C35"/>
    <w:rsid w:val="00D6239D"/>
    <w:rsid w:val="00D628FB"/>
    <w:rsid w:val="00D6303A"/>
    <w:rsid w:val="00D63056"/>
    <w:rsid w:val="00D64220"/>
    <w:rsid w:val="00D649F6"/>
    <w:rsid w:val="00D702F0"/>
    <w:rsid w:val="00D70B04"/>
    <w:rsid w:val="00D7160A"/>
    <w:rsid w:val="00D71C3F"/>
    <w:rsid w:val="00D72B32"/>
    <w:rsid w:val="00D76C2F"/>
    <w:rsid w:val="00D771EA"/>
    <w:rsid w:val="00D80489"/>
    <w:rsid w:val="00D80884"/>
    <w:rsid w:val="00D80B23"/>
    <w:rsid w:val="00D9149C"/>
    <w:rsid w:val="00D91FE0"/>
    <w:rsid w:val="00D92F90"/>
    <w:rsid w:val="00D95DB6"/>
    <w:rsid w:val="00D9654C"/>
    <w:rsid w:val="00D966DF"/>
    <w:rsid w:val="00DA0D01"/>
    <w:rsid w:val="00DA468C"/>
    <w:rsid w:val="00DA5A78"/>
    <w:rsid w:val="00DA5BD6"/>
    <w:rsid w:val="00DA6756"/>
    <w:rsid w:val="00DB1F71"/>
    <w:rsid w:val="00DB4456"/>
    <w:rsid w:val="00DB73BD"/>
    <w:rsid w:val="00DB7464"/>
    <w:rsid w:val="00DB7E72"/>
    <w:rsid w:val="00DC4392"/>
    <w:rsid w:val="00DC4EB3"/>
    <w:rsid w:val="00DC6269"/>
    <w:rsid w:val="00DD4AA9"/>
    <w:rsid w:val="00DD53D5"/>
    <w:rsid w:val="00DD5AD0"/>
    <w:rsid w:val="00DD6FC1"/>
    <w:rsid w:val="00DE12B9"/>
    <w:rsid w:val="00DE2152"/>
    <w:rsid w:val="00DE2B79"/>
    <w:rsid w:val="00DE3C71"/>
    <w:rsid w:val="00DE4C2F"/>
    <w:rsid w:val="00DF2CD4"/>
    <w:rsid w:val="00DF4517"/>
    <w:rsid w:val="00DF5DE2"/>
    <w:rsid w:val="00DF6931"/>
    <w:rsid w:val="00DF6974"/>
    <w:rsid w:val="00E0018F"/>
    <w:rsid w:val="00E003A1"/>
    <w:rsid w:val="00E02F9F"/>
    <w:rsid w:val="00E04FD3"/>
    <w:rsid w:val="00E053C7"/>
    <w:rsid w:val="00E0543A"/>
    <w:rsid w:val="00E07242"/>
    <w:rsid w:val="00E07AF9"/>
    <w:rsid w:val="00E11EEF"/>
    <w:rsid w:val="00E13955"/>
    <w:rsid w:val="00E14CD2"/>
    <w:rsid w:val="00E14FEF"/>
    <w:rsid w:val="00E1529B"/>
    <w:rsid w:val="00E15A8E"/>
    <w:rsid w:val="00E16FAA"/>
    <w:rsid w:val="00E21227"/>
    <w:rsid w:val="00E21D8F"/>
    <w:rsid w:val="00E23A8D"/>
    <w:rsid w:val="00E23D3D"/>
    <w:rsid w:val="00E25089"/>
    <w:rsid w:val="00E26F73"/>
    <w:rsid w:val="00E27D26"/>
    <w:rsid w:val="00E31520"/>
    <w:rsid w:val="00E41C3D"/>
    <w:rsid w:val="00E52157"/>
    <w:rsid w:val="00E52E67"/>
    <w:rsid w:val="00E536BC"/>
    <w:rsid w:val="00E53F6E"/>
    <w:rsid w:val="00E564A4"/>
    <w:rsid w:val="00E575AA"/>
    <w:rsid w:val="00E604BC"/>
    <w:rsid w:val="00E60D57"/>
    <w:rsid w:val="00E65C97"/>
    <w:rsid w:val="00E711D6"/>
    <w:rsid w:val="00E72E87"/>
    <w:rsid w:val="00E73F71"/>
    <w:rsid w:val="00E765BF"/>
    <w:rsid w:val="00E82336"/>
    <w:rsid w:val="00E85CA2"/>
    <w:rsid w:val="00E86B19"/>
    <w:rsid w:val="00E91119"/>
    <w:rsid w:val="00E925B6"/>
    <w:rsid w:val="00E94A47"/>
    <w:rsid w:val="00E959E9"/>
    <w:rsid w:val="00EA4175"/>
    <w:rsid w:val="00EA49C2"/>
    <w:rsid w:val="00EA5667"/>
    <w:rsid w:val="00EA6990"/>
    <w:rsid w:val="00EA6CD4"/>
    <w:rsid w:val="00EA6ED2"/>
    <w:rsid w:val="00EA7247"/>
    <w:rsid w:val="00EA7FB0"/>
    <w:rsid w:val="00EB00F7"/>
    <w:rsid w:val="00EB1A53"/>
    <w:rsid w:val="00EB387C"/>
    <w:rsid w:val="00EB594A"/>
    <w:rsid w:val="00EC3178"/>
    <w:rsid w:val="00EC411A"/>
    <w:rsid w:val="00EC5578"/>
    <w:rsid w:val="00ED1ABF"/>
    <w:rsid w:val="00ED386E"/>
    <w:rsid w:val="00ED41F4"/>
    <w:rsid w:val="00ED4FB8"/>
    <w:rsid w:val="00ED531B"/>
    <w:rsid w:val="00ED5D98"/>
    <w:rsid w:val="00EE021E"/>
    <w:rsid w:val="00EE1C1D"/>
    <w:rsid w:val="00EE2657"/>
    <w:rsid w:val="00EE31CD"/>
    <w:rsid w:val="00EE44A2"/>
    <w:rsid w:val="00EE58C9"/>
    <w:rsid w:val="00EE6049"/>
    <w:rsid w:val="00EE70E2"/>
    <w:rsid w:val="00EF6252"/>
    <w:rsid w:val="00F00A05"/>
    <w:rsid w:val="00F00A4B"/>
    <w:rsid w:val="00F028DB"/>
    <w:rsid w:val="00F02B3C"/>
    <w:rsid w:val="00F030EA"/>
    <w:rsid w:val="00F04BB3"/>
    <w:rsid w:val="00F054DC"/>
    <w:rsid w:val="00F06855"/>
    <w:rsid w:val="00F10611"/>
    <w:rsid w:val="00F1212D"/>
    <w:rsid w:val="00F12689"/>
    <w:rsid w:val="00F14D7D"/>
    <w:rsid w:val="00F159D6"/>
    <w:rsid w:val="00F20D6A"/>
    <w:rsid w:val="00F21FF0"/>
    <w:rsid w:val="00F23057"/>
    <w:rsid w:val="00F2403B"/>
    <w:rsid w:val="00F2595B"/>
    <w:rsid w:val="00F25D1D"/>
    <w:rsid w:val="00F30DD1"/>
    <w:rsid w:val="00F30F93"/>
    <w:rsid w:val="00F310E9"/>
    <w:rsid w:val="00F31113"/>
    <w:rsid w:val="00F32A38"/>
    <w:rsid w:val="00F34887"/>
    <w:rsid w:val="00F34EEA"/>
    <w:rsid w:val="00F35865"/>
    <w:rsid w:val="00F43222"/>
    <w:rsid w:val="00F43AE8"/>
    <w:rsid w:val="00F47124"/>
    <w:rsid w:val="00F47E05"/>
    <w:rsid w:val="00F51A99"/>
    <w:rsid w:val="00F55DEA"/>
    <w:rsid w:val="00F57747"/>
    <w:rsid w:val="00F60938"/>
    <w:rsid w:val="00F614BC"/>
    <w:rsid w:val="00F62C1F"/>
    <w:rsid w:val="00F660D5"/>
    <w:rsid w:val="00F6661F"/>
    <w:rsid w:val="00F6710E"/>
    <w:rsid w:val="00F67667"/>
    <w:rsid w:val="00F67D39"/>
    <w:rsid w:val="00F70567"/>
    <w:rsid w:val="00F706A1"/>
    <w:rsid w:val="00F73790"/>
    <w:rsid w:val="00F74768"/>
    <w:rsid w:val="00F74923"/>
    <w:rsid w:val="00F76408"/>
    <w:rsid w:val="00F76902"/>
    <w:rsid w:val="00F76DB9"/>
    <w:rsid w:val="00F803B3"/>
    <w:rsid w:val="00F81985"/>
    <w:rsid w:val="00F87D1F"/>
    <w:rsid w:val="00F908BA"/>
    <w:rsid w:val="00F93448"/>
    <w:rsid w:val="00F95848"/>
    <w:rsid w:val="00F96FF6"/>
    <w:rsid w:val="00F977F8"/>
    <w:rsid w:val="00FA098D"/>
    <w:rsid w:val="00FA158A"/>
    <w:rsid w:val="00FA1DB0"/>
    <w:rsid w:val="00FA22AD"/>
    <w:rsid w:val="00FA2BA0"/>
    <w:rsid w:val="00FA4F1A"/>
    <w:rsid w:val="00FA63D6"/>
    <w:rsid w:val="00FA6959"/>
    <w:rsid w:val="00FA7A0B"/>
    <w:rsid w:val="00FB07EA"/>
    <w:rsid w:val="00FB0900"/>
    <w:rsid w:val="00FB2599"/>
    <w:rsid w:val="00FB687D"/>
    <w:rsid w:val="00FC00D0"/>
    <w:rsid w:val="00FC13A9"/>
    <w:rsid w:val="00FC253E"/>
    <w:rsid w:val="00FC26E3"/>
    <w:rsid w:val="00FC2A90"/>
    <w:rsid w:val="00FC2C8B"/>
    <w:rsid w:val="00FC3716"/>
    <w:rsid w:val="00FC50C1"/>
    <w:rsid w:val="00FC6043"/>
    <w:rsid w:val="00FD139B"/>
    <w:rsid w:val="00FD40C0"/>
    <w:rsid w:val="00FD63F1"/>
    <w:rsid w:val="00FD6C96"/>
    <w:rsid w:val="00FE052B"/>
    <w:rsid w:val="00FE092C"/>
    <w:rsid w:val="00FE0C0A"/>
    <w:rsid w:val="00FE2140"/>
    <w:rsid w:val="00FE27D9"/>
    <w:rsid w:val="00FE5863"/>
    <w:rsid w:val="00FE6339"/>
    <w:rsid w:val="00FE789F"/>
    <w:rsid w:val="00FF0A5B"/>
    <w:rsid w:val="00FF1F71"/>
    <w:rsid w:val="00FF4A2D"/>
    <w:rsid w:val="00FF5C6B"/>
    <w:rsid w:val="00FF61A9"/>
    <w:rsid w:val="00FF6492"/>
    <w:rsid w:val="00FF7C50"/>
    <w:rsid w:val="1A193D17"/>
    <w:rsid w:val="295AF403"/>
    <w:rsid w:val="41312B29"/>
    <w:rsid w:val="74E2082B"/>
    <w:rsid w:val="7A03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AD614"/>
  <w15:chartTrackingRefBased/>
  <w15:docId w15:val="{54E81B83-C476-4797-95B4-1182B650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 w:qFormat="1"/>
    <w:lsdException w:name="header" w:uiPriority="2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F20"/>
    <w:pPr>
      <w:spacing w:line="360" w:lineRule="auto"/>
      <w:ind w:firstLine="567"/>
      <w:jc w:val="both"/>
    </w:pPr>
  </w:style>
  <w:style w:type="paragraph" w:styleId="Ttulo1">
    <w:name w:val="heading 1"/>
    <w:basedOn w:val="Normal"/>
    <w:next w:val="Normal"/>
    <w:link w:val="Ttulo1Char"/>
    <w:uiPriority w:val="9"/>
    <w:rsid w:val="00CB35DF"/>
    <w:pPr>
      <w:keepNext/>
      <w:keepLines/>
      <w:spacing w:beforeLines="120" w:before="288" w:afterLines="120" w:after="288"/>
      <w:outlineLvl w:val="0"/>
    </w:pPr>
    <w:rPr>
      <w:rFonts w:asciiTheme="majorHAnsi" w:eastAsiaTheme="majorEastAsia" w:hAnsiTheme="majorHAnsi" w:cstheme="majorBidi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CB35DF"/>
    <w:pPr>
      <w:keepNext/>
      <w:keepLines/>
      <w:spacing w:beforeLines="120" w:before="288" w:afterLines="120" w:after="288"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CB35DF"/>
    <w:pPr>
      <w:keepNext/>
      <w:keepLines/>
      <w:spacing w:beforeLines="120" w:before="288" w:afterLines="120" w:after="288"/>
      <w:outlineLvl w:val="2"/>
    </w:pPr>
    <w:rPr>
      <w:rFonts w:eastAsiaTheme="majorEastAsia" w:cstheme="majorBidi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CB35DF"/>
    <w:pPr>
      <w:keepNext/>
      <w:keepLines/>
      <w:spacing w:beforeLines="120" w:before="288" w:afterLines="120" w:after="288"/>
      <w:outlineLvl w:val="3"/>
    </w:pPr>
    <w:rPr>
      <w:rFonts w:eastAsiaTheme="majorEastAsia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CB35DF"/>
    <w:pPr>
      <w:keepNext/>
      <w:keepLines/>
      <w:spacing w:beforeLines="120" w:before="288" w:afterLines="120" w:after="288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CB35DF"/>
    <w:pPr>
      <w:keepNext/>
      <w:keepLines/>
      <w:spacing w:beforeLines="120" w:before="288" w:afterLines="120" w:after="288"/>
      <w:outlineLvl w:val="5"/>
    </w:pPr>
    <w:rPr>
      <w:rFonts w:eastAsiaTheme="majorEastAsia" w:cstheme="majorBidi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rsid w:val="00CB3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3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3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35DF"/>
    <w:rPr>
      <w:rFonts w:asciiTheme="majorHAnsi" w:eastAsiaTheme="majorEastAsia" w:hAnsiTheme="majorHAnsi" w:cstheme="majorBidi"/>
    </w:rPr>
  </w:style>
  <w:style w:type="character" w:customStyle="1" w:styleId="Ttulo2Char">
    <w:name w:val="Título 2 Char"/>
    <w:basedOn w:val="Fontepargpadro"/>
    <w:link w:val="Ttulo2"/>
    <w:uiPriority w:val="9"/>
    <w:rsid w:val="00CB35DF"/>
    <w:rPr>
      <w:rFonts w:asciiTheme="majorHAnsi" w:eastAsiaTheme="majorEastAsia" w:hAnsiTheme="majorHAnsi" w:cstheme="majorBidi"/>
    </w:rPr>
  </w:style>
  <w:style w:type="character" w:customStyle="1" w:styleId="Ttulo3Char">
    <w:name w:val="Título 3 Char"/>
    <w:basedOn w:val="Fontepargpadro"/>
    <w:link w:val="Ttulo3"/>
    <w:uiPriority w:val="9"/>
    <w:rsid w:val="00CB35DF"/>
    <w:rPr>
      <w:rFonts w:eastAsiaTheme="majorEastAsia" w:cstheme="majorBidi"/>
    </w:rPr>
  </w:style>
  <w:style w:type="character" w:customStyle="1" w:styleId="Ttulo4Char">
    <w:name w:val="Título 4 Char"/>
    <w:basedOn w:val="Fontepargpadro"/>
    <w:link w:val="Ttulo4"/>
    <w:uiPriority w:val="9"/>
    <w:rsid w:val="00CB35DF"/>
    <w:rPr>
      <w:rFonts w:eastAsiaTheme="majorEastAsia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CB35DF"/>
    <w:rPr>
      <w:rFonts w:eastAsiaTheme="majorEastAsia" w:cstheme="majorBidi"/>
    </w:rPr>
  </w:style>
  <w:style w:type="character" w:customStyle="1" w:styleId="Ttulo6Char">
    <w:name w:val="Título 6 Char"/>
    <w:basedOn w:val="Fontepargpadro"/>
    <w:link w:val="Ttulo6"/>
    <w:uiPriority w:val="9"/>
    <w:rsid w:val="00CB35DF"/>
    <w:rPr>
      <w:rFonts w:eastAsiaTheme="majorEastAsia" w:cstheme="majorBidi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35D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35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35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rsid w:val="00CB3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3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rsid w:val="00CB35DF"/>
    <w:pPr>
      <w:numPr>
        <w:ilvl w:val="1"/>
      </w:numPr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3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rsid w:val="00CB3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35D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rsid w:val="00CB35DF"/>
    <w:pPr>
      <w:ind w:left="720"/>
      <w:contextualSpacing/>
    </w:pPr>
  </w:style>
  <w:style w:type="character" w:styleId="nfaseIntensa">
    <w:name w:val="Intense Emphasis"/>
    <w:basedOn w:val="Fontepargpadro"/>
    <w:uiPriority w:val="21"/>
    <w:rsid w:val="00CB35D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rsid w:val="00CB35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35D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rsid w:val="00CB35DF"/>
    <w:rPr>
      <w:b/>
      <w:bCs/>
      <w:smallCaps/>
      <w:color w:val="0F4761" w:themeColor="accent1" w:themeShade="BF"/>
      <w:spacing w:val="5"/>
    </w:rPr>
  </w:style>
  <w:style w:type="paragraph" w:customStyle="1" w:styleId="ClusulaNvel1Sumrio">
    <w:name w:val="Cláusula Nível 1 [Sumário]"/>
    <w:basedOn w:val="Ttulo1"/>
    <w:next w:val="ClusulaNvel2Texto"/>
    <w:qFormat/>
    <w:rsid w:val="00E85CA2"/>
    <w:pPr>
      <w:numPr>
        <w:numId w:val="23"/>
      </w:numPr>
      <w:spacing w:afterLines="0" w:after="0"/>
    </w:pPr>
    <w:rPr>
      <w:b/>
      <w:bCs/>
      <w:sz w:val="24"/>
      <w:szCs w:val="24"/>
    </w:rPr>
  </w:style>
  <w:style w:type="paragraph" w:customStyle="1" w:styleId="ClusulaNvel2Sumrio">
    <w:name w:val="Cláusula Nível 2 [Sumário]"/>
    <w:basedOn w:val="ClusulaNvel2Texto"/>
    <w:next w:val="ClusulaNvel2Texto"/>
    <w:qFormat/>
    <w:rsid w:val="007A6B23"/>
    <w:pPr>
      <w:outlineLvl w:val="1"/>
    </w:pPr>
    <w:rPr>
      <w:b/>
      <w:bCs/>
    </w:rPr>
  </w:style>
  <w:style w:type="paragraph" w:customStyle="1" w:styleId="ClusulaNvel2Texto">
    <w:name w:val="Cláusula Nível 2 [Texto]"/>
    <w:basedOn w:val="Normal"/>
    <w:qFormat/>
    <w:rsid w:val="00F62C1F"/>
    <w:pPr>
      <w:numPr>
        <w:ilvl w:val="1"/>
        <w:numId w:val="23"/>
      </w:numPr>
    </w:pPr>
  </w:style>
  <w:style w:type="paragraph" w:customStyle="1" w:styleId="ClusulaNvel3Sumrio">
    <w:name w:val="Cláusula Nível 3 [Sumário]"/>
    <w:basedOn w:val="ClusulaNvel3Texto"/>
    <w:next w:val="ClusulaNvel4Texto"/>
    <w:qFormat/>
    <w:rsid w:val="007A6B23"/>
    <w:pPr>
      <w:keepLines/>
      <w:spacing w:afterLines="120"/>
      <w:outlineLvl w:val="2"/>
    </w:pPr>
    <w:rPr>
      <w:rFonts w:eastAsiaTheme="majorEastAsia" w:cstheme="majorBidi"/>
      <w:b/>
      <w:bCs w:val="0"/>
    </w:rPr>
  </w:style>
  <w:style w:type="paragraph" w:customStyle="1" w:styleId="ClusulaNvel3Texto">
    <w:name w:val="Cláusula Nível 3 [Texto]"/>
    <w:basedOn w:val="Normal"/>
    <w:qFormat/>
    <w:rsid w:val="00F62C1F"/>
    <w:pPr>
      <w:numPr>
        <w:ilvl w:val="2"/>
        <w:numId w:val="23"/>
      </w:numPr>
      <w:spacing w:after="120"/>
    </w:pPr>
    <w:rPr>
      <w:bCs/>
    </w:rPr>
  </w:style>
  <w:style w:type="paragraph" w:customStyle="1" w:styleId="ClusulaNvel4Texto">
    <w:name w:val="Cláusula Nível 4 [Texto]"/>
    <w:basedOn w:val="Normal"/>
    <w:qFormat/>
    <w:rsid w:val="00F62C1F"/>
    <w:pPr>
      <w:keepNext/>
      <w:keepLines/>
      <w:numPr>
        <w:ilvl w:val="3"/>
        <w:numId w:val="23"/>
      </w:numPr>
      <w:spacing w:beforeLines="120" w:before="120" w:afterLines="120" w:after="120"/>
    </w:pPr>
    <w:rPr>
      <w:rFonts w:eastAsiaTheme="majorEastAsia" w:cstheme="majorBidi"/>
    </w:rPr>
  </w:style>
  <w:style w:type="paragraph" w:customStyle="1" w:styleId="ClusulaNvel5Texto">
    <w:name w:val="Cláusula Nível 5 [Texto]"/>
    <w:basedOn w:val="Normal"/>
    <w:qFormat/>
    <w:rsid w:val="00F62C1F"/>
    <w:pPr>
      <w:keepLines/>
      <w:numPr>
        <w:ilvl w:val="4"/>
        <w:numId w:val="23"/>
      </w:numPr>
      <w:spacing w:beforeLines="120" w:before="120" w:afterLines="120" w:after="120"/>
    </w:pPr>
    <w:rPr>
      <w:rFonts w:eastAsiaTheme="majorEastAsia" w:cstheme="majorBidi"/>
    </w:rPr>
  </w:style>
  <w:style w:type="paragraph" w:customStyle="1" w:styleId="ClusulaNvel6Texto">
    <w:name w:val="Cláusula Nível 6 [Texto]"/>
    <w:basedOn w:val="Normal"/>
    <w:qFormat/>
    <w:rsid w:val="00F62C1F"/>
    <w:pPr>
      <w:numPr>
        <w:ilvl w:val="5"/>
        <w:numId w:val="23"/>
      </w:numPr>
    </w:pPr>
    <w:rPr>
      <w:iCs/>
    </w:rPr>
  </w:style>
  <w:style w:type="numbering" w:customStyle="1" w:styleId="TtulodeCaptulo">
    <w:name w:val="Título de Capítulo"/>
    <w:uiPriority w:val="99"/>
    <w:rsid w:val="00C94F79"/>
    <w:pPr>
      <w:numPr>
        <w:numId w:val="6"/>
      </w:numPr>
    </w:pPr>
  </w:style>
  <w:style w:type="paragraph" w:customStyle="1" w:styleId="TtulodeCaptuloSPP">
    <w:name w:val="Título de Capítulo SPP"/>
    <w:basedOn w:val="Ttulo1"/>
    <w:qFormat/>
    <w:rsid w:val="009F69DA"/>
    <w:pPr>
      <w:pageBreakBefore/>
      <w:numPr>
        <w:numId w:val="7"/>
      </w:numPr>
      <w:spacing w:before="120" w:after="120"/>
      <w:ind w:left="357" w:hanging="357"/>
      <w:jc w:val="center"/>
    </w:pPr>
    <w:rPr>
      <w:b/>
      <w:bCs/>
      <w:sz w:val="28"/>
      <w:szCs w:val="28"/>
    </w:rPr>
  </w:style>
  <w:style w:type="paragraph" w:customStyle="1" w:styleId="ClusulaNvel4Sumrio">
    <w:name w:val="Cláusula Nível 4 [Sumário]"/>
    <w:basedOn w:val="ClusulaNvel4Texto"/>
    <w:qFormat/>
    <w:rsid w:val="00E26F73"/>
    <w:pPr>
      <w:outlineLvl w:val="3"/>
    </w:pPr>
    <w:rPr>
      <w:b/>
      <w:bCs/>
    </w:rPr>
  </w:style>
  <w:style w:type="paragraph" w:customStyle="1" w:styleId="Objeto">
    <w:name w:val="Objeto"/>
    <w:basedOn w:val="Normal"/>
    <w:qFormat/>
    <w:rsid w:val="000F052C"/>
    <w:pPr>
      <w:keepLines/>
      <w:spacing w:before="120" w:after="240"/>
      <w:ind w:firstLine="0"/>
    </w:pPr>
    <w:rPr>
      <w:rFonts w:ascii="Calibri" w:eastAsia="Calibri" w:hAnsi="Calibri" w:cs="Consolas"/>
      <w:caps/>
      <w:color w:val="000000"/>
      <w:kern w:val="0"/>
      <w14:ligatures w14:val="none"/>
    </w:rPr>
  </w:style>
  <w:style w:type="paragraph" w:customStyle="1" w:styleId="NomedoDocumento">
    <w:name w:val="Nome do Documento"/>
    <w:basedOn w:val="Normal"/>
    <w:qFormat/>
    <w:rsid w:val="000F052C"/>
    <w:pPr>
      <w:ind w:firstLine="0"/>
      <w:jc w:val="center"/>
    </w:pPr>
    <w:rPr>
      <w:b/>
      <w:bCs/>
    </w:rPr>
  </w:style>
  <w:style w:type="paragraph" w:styleId="Rodap">
    <w:name w:val="footer"/>
    <w:basedOn w:val="Normal"/>
    <w:link w:val="RodapChar"/>
    <w:uiPriority w:val="99"/>
    <w:unhideWhenUsed/>
    <w:rsid w:val="00C679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79A5"/>
  </w:style>
  <w:style w:type="paragraph" w:styleId="Cabealho">
    <w:name w:val="header"/>
    <w:basedOn w:val="Normal"/>
    <w:link w:val="CabealhoChar"/>
    <w:uiPriority w:val="2"/>
    <w:rsid w:val="000F052C"/>
    <w:pPr>
      <w:spacing w:before="240"/>
      <w:ind w:firstLine="0"/>
      <w:jc w:val="center"/>
    </w:pPr>
    <w:rPr>
      <w:b/>
      <w:bCs/>
      <w:caps/>
    </w:rPr>
  </w:style>
  <w:style w:type="character" w:customStyle="1" w:styleId="CabealhoChar">
    <w:name w:val="Cabeçalho Char"/>
    <w:basedOn w:val="Fontepargpadro"/>
    <w:link w:val="Cabealho"/>
    <w:uiPriority w:val="2"/>
    <w:rsid w:val="000F052C"/>
    <w:rPr>
      <w:b/>
      <w:bCs/>
      <w:caps/>
    </w:rPr>
  </w:style>
  <w:style w:type="paragraph" w:styleId="CabealhodoSumrio">
    <w:name w:val="TOC Heading"/>
    <w:basedOn w:val="Ttulo1"/>
    <w:next w:val="Normal"/>
    <w:uiPriority w:val="39"/>
    <w:unhideWhenUsed/>
    <w:rsid w:val="00676BB1"/>
    <w:pPr>
      <w:spacing w:beforeLines="0" w:before="240" w:afterLines="0" w:after="0"/>
      <w:outlineLvl w:val="9"/>
    </w:pPr>
    <w:rPr>
      <w:color w:val="0F4761" w:themeColor="accent1" w:themeShade="BF"/>
      <w:kern w:val="0"/>
      <w:sz w:val="32"/>
      <w:szCs w:val="32"/>
      <w:lang w:eastAsia="pt-BR"/>
      <w14:ligatures w14:val="none"/>
    </w:rPr>
  </w:style>
  <w:style w:type="paragraph" w:styleId="Sumrio1">
    <w:name w:val="toc 1"/>
    <w:basedOn w:val="Normal"/>
    <w:next w:val="Normal"/>
    <w:autoRedefine/>
    <w:uiPriority w:val="39"/>
    <w:unhideWhenUsed/>
    <w:rsid w:val="00464050"/>
    <w:pPr>
      <w:tabs>
        <w:tab w:val="right" w:leader="dot" w:pos="9736"/>
      </w:tabs>
      <w:spacing w:before="320" w:after="120"/>
    </w:pPr>
  </w:style>
  <w:style w:type="paragraph" w:styleId="Sumrio2">
    <w:name w:val="toc 2"/>
    <w:basedOn w:val="Normal"/>
    <w:next w:val="Normal"/>
    <w:autoRedefine/>
    <w:uiPriority w:val="39"/>
    <w:unhideWhenUsed/>
    <w:rsid w:val="001423C6"/>
    <w:pPr>
      <w:spacing w:before="120" w:after="0"/>
      <w:ind w:left="221"/>
    </w:pPr>
  </w:style>
  <w:style w:type="paragraph" w:styleId="Sumrio3">
    <w:name w:val="toc 3"/>
    <w:basedOn w:val="Normal"/>
    <w:next w:val="Normal"/>
    <w:autoRedefine/>
    <w:uiPriority w:val="39"/>
    <w:unhideWhenUsed/>
    <w:rsid w:val="001423C6"/>
    <w:pPr>
      <w:spacing w:before="120" w:after="0"/>
      <w:ind w:left="442"/>
      <w:contextualSpacing/>
    </w:pPr>
  </w:style>
  <w:style w:type="character" w:styleId="Hyperlink">
    <w:name w:val="Hyperlink"/>
    <w:basedOn w:val="Fontepargpadro"/>
    <w:uiPriority w:val="99"/>
    <w:unhideWhenUsed/>
    <w:rsid w:val="00676BB1"/>
    <w:rPr>
      <w:color w:val="467886" w:themeColor="hyperlink"/>
      <w:u w:val="single"/>
    </w:rPr>
  </w:style>
  <w:style w:type="paragraph" w:customStyle="1" w:styleId="TtulodoSumrio">
    <w:name w:val="Título do Sumário"/>
    <w:basedOn w:val="Normal"/>
    <w:rsid w:val="000F3DBB"/>
    <w:pPr>
      <w:ind w:firstLine="0"/>
      <w:jc w:val="center"/>
    </w:pPr>
    <w:rPr>
      <w:b/>
      <w:caps/>
      <w:sz w:val="24"/>
    </w:rPr>
  </w:style>
  <w:style w:type="paragraph" w:customStyle="1" w:styleId="Bulletsletras">
    <w:name w:val="Bullets (letras)"/>
    <w:basedOn w:val="PargrafodaLista"/>
    <w:uiPriority w:val="1"/>
    <w:qFormat/>
    <w:rsid w:val="008E6175"/>
    <w:pPr>
      <w:keepLines/>
      <w:numPr>
        <w:numId w:val="8"/>
      </w:numPr>
      <w:autoSpaceDE w:val="0"/>
      <w:autoSpaceDN w:val="0"/>
      <w:adjustRightInd w:val="0"/>
      <w:spacing w:before="120" w:after="240"/>
      <w:contextualSpacing w:val="0"/>
    </w:pPr>
    <w:rPr>
      <w:rFonts w:ascii="Calibri" w:eastAsia="MS Mincho" w:hAnsi="Calibri" w:cs="Times New Roman"/>
      <w:bCs/>
      <w:kern w:val="0"/>
      <w:lang w:eastAsia="pt-BR"/>
      <w14:ligatures w14:val="none"/>
    </w:rPr>
  </w:style>
  <w:style w:type="paragraph" w:customStyle="1" w:styleId="Citaolonga">
    <w:name w:val="Citação longa"/>
    <w:basedOn w:val="Normal"/>
    <w:uiPriority w:val="1"/>
    <w:qFormat/>
    <w:rsid w:val="008E6175"/>
    <w:pPr>
      <w:keepLines/>
      <w:spacing w:before="240" w:after="240" w:line="240" w:lineRule="auto"/>
      <w:ind w:left="2268" w:firstLine="0"/>
    </w:pPr>
    <w:rPr>
      <w:rFonts w:ascii="Calibri" w:eastAsia="Times New Roman" w:hAnsi="Calibri" w:cs="Calibri"/>
      <w:color w:val="000000"/>
      <w:kern w:val="0"/>
      <w:sz w:val="20"/>
      <w:szCs w:val="20"/>
      <w14:ligatures w14:val="none"/>
    </w:rPr>
  </w:style>
  <w:style w:type="paragraph" w:styleId="Textodenotaderodap">
    <w:name w:val="footnote text"/>
    <w:basedOn w:val="Normal"/>
    <w:link w:val="TextodenotaderodapChar"/>
    <w:uiPriority w:val="1"/>
    <w:rsid w:val="008E6175"/>
    <w:pPr>
      <w:keepLines/>
      <w:spacing w:after="0" w:line="240" w:lineRule="auto"/>
      <w:ind w:firstLine="0"/>
    </w:pPr>
    <w:rPr>
      <w:rFonts w:ascii="Calibri" w:hAnsi="Calibri" w:cs="Consolas"/>
      <w:color w:val="000000" w:themeColor="text1"/>
      <w:kern w:val="0"/>
      <w:sz w:val="20"/>
      <w:szCs w:val="20"/>
      <w14:ligatures w14:val="none"/>
    </w:rPr>
  </w:style>
  <w:style w:type="character" w:customStyle="1" w:styleId="TextodenotaderodapChar">
    <w:name w:val="Texto de nota de rodapé Char"/>
    <w:basedOn w:val="Fontepargpadro"/>
    <w:link w:val="Textodenotaderodap"/>
    <w:uiPriority w:val="1"/>
    <w:rsid w:val="008E6175"/>
    <w:rPr>
      <w:rFonts w:ascii="Calibri" w:hAnsi="Calibri" w:cs="Consolas"/>
      <w:color w:val="000000" w:themeColor="text1"/>
      <w:kern w:val="0"/>
      <w:sz w:val="20"/>
      <w:szCs w:val="20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8E6175"/>
    <w:rPr>
      <w:vertAlign w:val="superscript"/>
    </w:rPr>
  </w:style>
  <w:style w:type="paragraph" w:customStyle="1" w:styleId="Bulletsnumeraisromanos">
    <w:name w:val="Bullets (numerais romanos)"/>
    <w:basedOn w:val="Bulletsletras"/>
    <w:uiPriority w:val="1"/>
    <w:qFormat/>
    <w:rsid w:val="008E6175"/>
    <w:pPr>
      <w:numPr>
        <w:numId w:val="9"/>
      </w:numPr>
    </w:pPr>
  </w:style>
  <w:style w:type="paragraph" w:customStyle="1" w:styleId="Bulletspontos">
    <w:name w:val="Bullets (pontos)"/>
    <w:basedOn w:val="Bulletsnumeraisromanos"/>
    <w:uiPriority w:val="1"/>
    <w:qFormat/>
    <w:rsid w:val="008E6175"/>
    <w:pPr>
      <w:numPr>
        <w:numId w:val="10"/>
      </w:numPr>
    </w:pPr>
  </w:style>
  <w:style w:type="paragraph" w:styleId="Legenda">
    <w:name w:val="caption"/>
    <w:basedOn w:val="Normal"/>
    <w:next w:val="Normal"/>
    <w:uiPriority w:val="35"/>
    <w:unhideWhenUsed/>
    <w:rsid w:val="006B0B47"/>
    <w:pPr>
      <w:keepNext/>
      <w:keepLines/>
      <w:spacing w:before="240" w:after="240" w:line="240" w:lineRule="auto"/>
      <w:ind w:firstLine="0"/>
      <w:jc w:val="center"/>
    </w:pPr>
    <w:rPr>
      <w:rFonts w:ascii="Calibri" w:hAnsi="Calibri" w:cs="Consolas"/>
      <w:iCs/>
      <w:kern w:val="0"/>
      <w:sz w:val="20"/>
      <w:szCs w:val="18"/>
      <w14:ligatures w14:val="none"/>
    </w:rPr>
  </w:style>
  <w:style w:type="table" w:styleId="TabeladeGrade4-nfase2">
    <w:name w:val="Grid Table 4 Accent 2"/>
    <w:basedOn w:val="Tabelanormal"/>
    <w:uiPriority w:val="49"/>
    <w:rsid w:val="006B0B47"/>
    <w:pPr>
      <w:spacing w:after="0" w:line="240" w:lineRule="auto"/>
    </w:pPr>
    <w:rPr>
      <w:kern w:val="0"/>
      <w14:ligatures w14:val="none"/>
    </w:rPr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tulodoLivro">
    <w:name w:val="Book Title"/>
    <w:uiPriority w:val="33"/>
    <w:rsid w:val="00E73F71"/>
    <w:rPr>
      <w:rFonts w:ascii="Segoe UI" w:hAnsi="Segoe UI" w:cs="Segoe UI"/>
      <w:color w:val="00506E"/>
      <w:sz w:val="72"/>
      <w:szCs w:val="72"/>
      <w:u w:val="single"/>
    </w:rPr>
  </w:style>
  <w:style w:type="paragraph" w:customStyle="1" w:styleId="DescriodoDocumento">
    <w:name w:val="Descrição do Documento"/>
    <w:basedOn w:val="Normal"/>
    <w:rsid w:val="003C3657"/>
    <w:pPr>
      <w:spacing w:after="0" w:line="240" w:lineRule="auto"/>
      <w:ind w:firstLine="0"/>
      <w:jc w:val="left"/>
    </w:pPr>
    <w:rPr>
      <w:rFonts w:ascii="Segoe UI" w:hAnsi="Segoe UI" w:cs="Segoe UI"/>
      <w:color w:val="0D0D0D" w:themeColor="text1" w:themeTint="F2"/>
      <w:szCs w:val="24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/>
  </w:style>
  <w:style w:type="character" w:styleId="MenoPendente">
    <w:name w:val="Unresolved Mention"/>
    <w:basedOn w:val="Fontepargpadro"/>
    <w:uiPriority w:val="99"/>
    <w:semiHidden/>
    <w:unhideWhenUsed/>
    <w:rsid w:val="00902C19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76DB9"/>
    <w:pPr>
      <w:widowControl w:val="0"/>
      <w:spacing w:before="120" w:after="240"/>
      <w:ind w:firstLine="709"/>
    </w:pPr>
    <w:rPr>
      <w:rFonts w:ascii="Calibri" w:eastAsia="Calibri" w:hAnsi="Calibri" w:cs="Consolas"/>
      <w:color w:val="000000"/>
      <w:kern w:val="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76DB9"/>
    <w:rPr>
      <w:rFonts w:ascii="Calibri" w:eastAsia="Calibri" w:hAnsi="Calibri" w:cs="Consolas"/>
      <w:color w:val="000000"/>
      <w:kern w:val="0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76DB9"/>
    <w:rPr>
      <w:sz w:val="16"/>
      <w:szCs w:val="16"/>
    </w:rPr>
  </w:style>
  <w:style w:type="paragraph" w:customStyle="1" w:styleId="Default">
    <w:name w:val="Default"/>
    <w:link w:val="DefaultChar"/>
    <w:rsid w:val="00F76DB9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basedOn w:val="Fontepargpadro"/>
    <w:link w:val="Default"/>
    <w:qFormat/>
    <w:rsid w:val="00F76DB9"/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Meno">
    <w:name w:val="Mention"/>
    <w:basedOn w:val="Fontepargpadro"/>
    <w:uiPriority w:val="99"/>
    <w:unhideWhenUsed/>
    <w:rsid w:val="00F76DB9"/>
    <w:rPr>
      <w:color w:val="2B579A"/>
      <w:shd w:val="clear" w:color="auto" w:fill="E1DFDD"/>
    </w:rPr>
  </w:style>
  <w:style w:type="character" w:customStyle="1" w:styleId="ui-provider">
    <w:name w:val="ui-provider"/>
    <w:basedOn w:val="Fontepargpadro"/>
    <w:rsid w:val="00F76DB9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8382B"/>
    <w:pPr>
      <w:widowControl/>
      <w:spacing w:before="0" w:after="160" w:line="240" w:lineRule="auto"/>
      <w:ind w:firstLine="567"/>
    </w:pPr>
    <w:rPr>
      <w:rFonts w:asciiTheme="minorHAnsi" w:eastAsiaTheme="minorHAnsi" w:hAnsiTheme="minorHAnsi" w:cstheme="minorBidi"/>
      <w:b/>
      <w:bCs/>
      <w:color w:val="auto"/>
      <w:kern w:val="2"/>
      <w:sz w:val="20"/>
      <w:szCs w:val="20"/>
      <w14:ligatures w14:val="standardContextual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8382B"/>
    <w:rPr>
      <w:rFonts w:ascii="Calibri" w:eastAsia="Calibri" w:hAnsi="Calibri" w:cs="Consolas"/>
      <w:b/>
      <w:bCs/>
      <w:color w:val="000000"/>
      <w:kern w:val="0"/>
      <w:sz w:val="20"/>
      <w:szCs w:val="20"/>
      <w14:ligatures w14:val="none"/>
    </w:rPr>
  </w:style>
  <w:style w:type="paragraph" w:styleId="Reviso">
    <w:name w:val="Revision"/>
    <w:hidden/>
    <w:uiPriority w:val="99"/>
    <w:semiHidden/>
    <w:rsid w:val="00A679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6A5F217236FD41952DC06BFF9D54D7" ma:contentTypeVersion="21" ma:contentTypeDescription="Crie um novo documento." ma:contentTypeScope="" ma:versionID="86b8ad7d9ce23a938c98b3dee5f407d5">
  <xsd:schema xmlns:xsd="http://www.w3.org/2001/XMLSchema" xmlns:xs="http://www.w3.org/2001/XMLSchema" xmlns:p="http://schemas.microsoft.com/office/2006/metadata/properties" xmlns:ns2="7d8be6fd-d823-473b-a780-84184c451060" xmlns:ns3="304d77fb-a4e2-44b3-8573-a0d215f26cda" targetNamespace="http://schemas.microsoft.com/office/2006/metadata/properties" ma:root="true" ma:fieldsID="966e5a930606a77ae05a08efc40da8a9" ns2:_="" ns3:_="">
    <xsd:import namespace="7d8be6fd-d823-473b-a780-84184c451060"/>
    <xsd:import namespace="304d77fb-a4e2-44b3-8573-a0d215f26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Respons_x00e1_vel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be6fd-d823-473b-a780-84184c451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08809f0-f3f0-4671-b020-d41f17bb42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spons_x00e1_vel" ma:index="26" nillable="true" ma:displayName="Responsável" ma:format="Dropdown" ma:list="UserInfo" ma:SharePointGroup="0" ma:internalName="Respons_x00e1_ve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d77fb-a4e2-44b3-8573-a0d215f26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436c4a-ef69-4241-b5c4-5a70c7905de2}" ma:internalName="TaxCatchAll" ma:showField="CatchAllData" ma:web="304d77fb-a4e2-44b3-8573-a0d215f26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4d77fb-a4e2-44b3-8573-a0d215f26cda" xsi:nil="true"/>
    <lcf76f155ced4ddcb4097134ff3c332f xmlns="7d8be6fd-d823-473b-a780-84184c451060">
      <Terms xmlns="http://schemas.microsoft.com/office/infopath/2007/PartnerControls"/>
    </lcf76f155ced4ddcb4097134ff3c332f>
    <Link xmlns="7d8be6fd-d823-473b-a780-84184c451060">
      <Url xsi:nil="true"/>
      <Description xsi:nil="true"/>
    </Link>
    <Respons_x00e1_vel xmlns="7d8be6fd-d823-473b-a780-84184c451060">
      <UserInfo>
        <DisplayName/>
        <AccountId xsi:nil="true"/>
        <AccountType/>
      </UserInfo>
    </Respons_x00e1_ve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651392-C85A-4261-A1D5-EB555952AB95}"/>
</file>

<file path=customXml/itemProps2.xml><?xml version="1.0" encoding="utf-8"?>
<ds:datastoreItem xmlns:ds="http://schemas.openxmlformats.org/officeDocument/2006/customXml" ds:itemID="{5F41E30E-D2A8-4981-93AD-EFB4E1B37AC1}">
  <ds:schemaRefs>
    <ds:schemaRef ds:uri="http://schemas.microsoft.com/office/2006/metadata/properties"/>
    <ds:schemaRef ds:uri="http://schemas.microsoft.com/office/infopath/2007/PartnerControls"/>
    <ds:schemaRef ds:uri="304d77fb-a4e2-44b3-8573-a0d215f26cda"/>
    <ds:schemaRef ds:uri="7d8be6fd-d823-473b-a780-84184c451060"/>
  </ds:schemaRefs>
</ds:datastoreItem>
</file>

<file path=customXml/itemProps3.xml><?xml version="1.0" encoding="utf-8"?>
<ds:datastoreItem xmlns:ds="http://schemas.openxmlformats.org/officeDocument/2006/customXml" ds:itemID="{1D4F0D11-2C49-4268-9538-45EEC8D29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9586A8-0CE3-4DDE-959B-93A204042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2803</Words>
  <Characters>15141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Carvalho</dc:creator>
  <cp:keywords/>
  <dc:description/>
  <cp:lastModifiedBy>Thaís Borges</cp:lastModifiedBy>
  <cp:revision>18</cp:revision>
  <dcterms:created xsi:type="dcterms:W3CDTF">2025-10-31T13:09:00Z</dcterms:created>
  <dcterms:modified xsi:type="dcterms:W3CDTF">2025-10-31T20:48:00Z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0x010100586A5F217236FD41952DC06BFF9D54D7</vt:lpwstr>
  </property>
  <property fmtid="{D5CDD505-2E9C-101B-9397-08002B2CF9AE}" pid="3" name="MediaServiceImageTags">
    <vt:lpwstr/>
  </property>
</Properties>
</file>